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C6EB1" w14:textId="03DC5E91" w:rsidR="00387B42" w:rsidRDefault="008C5CEB" w:rsidP="00EC28BE">
      <w:pPr>
        <w:overflowPunct/>
        <w:autoSpaceDE/>
        <w:autoSpaceDN/>
        <w:adjustRightInd/>
        <w:rPr>
          <w:rFonts w:ascii="PT Astra Serif" w:eastAsia="Times New Roman" w:hAnsi="PT Astra Serif"/>
          <w:b/>
          <w:szCs w:val="24"/>
        </w:rPr>
      </w:pPr>
      <w:bookmarkStart w:id="0" w:name="_GoBack"/>
      <w:bookmarkEnd w:id="0"/>
      <w:r w:rsidRPr="00C9212D">
        <w:rPr>
          <w:rFonts w:ascii="PT Astra Serif" w:eastAsia="Times New Roman" w:hAnsi="PT Astra Serif"/>
          <w:b/>
          <w:szCs w:val="24"/>
        </w:rPr>
        <w:br w:type="textWrapping" w:clear="all"/>
      </w:r>
      <w:r w:rsidR="00EC28BE" w:rsidRPr="00EC28BE">
        <w:rPr>
          <w:rFonts w:ascii="PT Astra Serif" w:eastAsia="Times New Roman" w:hAnsi="PT Astra Serif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8249128" wp14:editId="6DE17303">
            <wp:simplePos x="0" y="0"/>
            <wp:positionH relativeFrom="column">
              <wp:posOffset>2444115</wp:posOffset>
            </wp:positionH>
            <wp:positionV relativeFrom="paragraph">
              <wp:posOffset>152400</wp:posOffset>
            </wp:positionV>
            <wp:extent cx="911253" cy="842838"/>
            <wp:effectExtent l="19050" t="0" r="3147" b="0"/>
            <wp:wrapSquare wrapText="bothSides"/>
            <wp:docPr id="3" name="Рисунок 15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3" cy="84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5297C2" w14:textId="267FF7C6" w:rsidR="00387B42" w:rsidRDefault="00387B42" w:rsidP="00A13171">
      <w:pPr>
        <w:overflowPunct/>
        <w:autoSpaceDE/>
        <w:autoSpaceDN/>
        <w:adjustRightInd/>
        <w:rPr>
          <w:rFonts w:ascii="PT Astra Serif" w:eastAsia="Times New Roman" w:hAnsi="PT Astra Serif"/>
          <w:b/>
          <w:szCs w:val="24"/>
        </w:rPr>
      </w:pPr>
    </w:p>
    <w:tbl>
      <w:tblPr>
        <w:tblW w:w="9500" w:type="dxa"/>
        <w:tblCellSpacing w:w="0" w:type="dxa"/>
        <w:tblLook w:val="04A0" w:firstRow="1" w:lastRow="0" w:firstColumn="1" w:lastColumn="0" w:noHBand="0" w:noVBand="1"/>
      </w:tblPr>
      <w:tblGrid>
        <w:gridCol w:w="9500"/>
      </w:tblGrid>
      <w:tr w:rsidR="001565FC" w:rsidRPr="00753886" w14:paraId="12D6B014" w14:textId="77777777" w:rsidTr="007A665B">
        <w:trPr>
          <w:trHeight w:val="1120"/>
          <w:tblCellSpacing w:w="0" w:type="dxa"/>
        </w:trPr>
        <w:tc>
          <w:tcPr>
            <w:tcW w:w="9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BD48E1" w14:textId="77777777" w:rsidR="00D0600D" w:rsidRPr="00C9212D" w:rsidRDefault="00D0600D" w:rsidP="007A665B">
            <w:pPr>
              <w:overflowPunct/>
              <w:autoSpaceDE/>
              <w:autoSpaceDN/>
              <w:adjustRightInd/>
              <w:rPr>
                <w:rFonts w:ascii="PT Astra Serif" w:eastAsia="Times New Roman" w:hAnsi="PT Astra Serif"/>
                <w:b/>
                <w:szCs w:val="24"/>
              </w:rPr>
            </w:pPr>
          </w:p>
          <w:p w14:paraId="5CEA4D75" w14:textId="77777777" w:rsidR="007A665B" w:rsidRPr="00C9212D" w:rsidRDefault="007A665B" w:rsidP="007A665B">
            <w:pPr>
              <w:keepNext/>
              <w:keepLines/>
              <w:overflowPunct/>
              <w:autoSpaceDE/>
              <w:autoSpaceDN/>
              <w:adjustRightInd/>
              <w:jc w:val="center"/>
              <w:outlineLvl w:val="1"/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</w:pPr>
            <w:r w:rsidRPr="00C9212D">
              <w:rPr>
                <w:rFonts w:ascii="PT Astra Serif" w:eastAsia="Times New Roman" w:hAnsi="PT Astra Serif"/>
                <w:b/>
                <w:bCs/>
                <w:color w:val="000000"/>
                <w:sz w:val="28"/>
                <w:szCs w:val="28"/>
              </w:rPr>
              <w:t>АДМИНИСТРАЦИЯ</w:t>
            </w:r>
          </w:p>
          <w:p w14:paraId="23AA59FF" w14:textId="77777777" w:rsidR="007A665B" w:rsidRPr="00C9212D" w:rsidRDefault="007A665B" w:rsidP="007A665B">
            <w:pPr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C9212D">
              <w:rPr>
                <w:rFonts w:ascii="PT Astra Serif" w:eastAsia="Times New Roman" w:hAnsi="PT Astra Serif"/>
                <w:b/>
                <w:sz w:val="28"/>
                <w:szCs w:val="28"/>
              </w:rPr>
              <w:t>НОВОАЛЕКСАНДРОВСКОГО МУНИЦИПАЛЬНОГО ОБРАЗОВАНИЯ</w:t>
            </w:r>
          </w:p>
          <w:p w14:paraId="594B52F8" w14:textId="77777777" w:rsidR="007A665B" w:rsidRPr="00C9212D" w:rsidRDefault="007A665B" w:rsidP="007A665B">
            <w:pPr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C9212D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АЛЕКСАНДРОВО-ГАЙСКОГО МУНИЦИПАЛЬНОГО РАЙОНА </w:t>
            </w:r>
          </w:p>
          <w:p w14:paraId="39BACAF0" w14:textId="77777777" w:rsidR="007A665B" w:rsidRPr="00C9212D" w:rsidRDefault="007A665B" w:rsidP="007A665B">
            <w:pPr>
              <w:pBdr>
                <w:bottom w:val="single" w:sz="12" w:space="1" w:color="auto"/>
              </w:pBdr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C9212D">
              <w:rPr>
                <w:rFonts w:ascii="PT Astra Serif" w:eastAsia="Times New Roman" w:hAnsi="PT Astra Serif"/>
                <w:b/>
                <w:sz w:val="28"/>
                <w:szCs w:val="28"/>
              </w:rPr>
              <w:t>САРАТОВСКОЙ ОБЛАСТИ</w:t>
            </w:r>
          </w:p>
          <w:p w14:paraId="4E0820AB" w14:textId="77777777" w:rsidR="007A665B" w:rsidRPr="00C9212D" w:rsidRDefault="007A665B" w:rsidP="007A665B">
            <w:pPr>
              <w:overflowPunct/>
              <w:autoSpaceDE/>
              <w:autoSpaceDN/>
              <w:adjustRightInd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14:paraId="28DA24E7" w14:textId="77777777" w:rsidR="007A665B" w:rsidRPr="00C9212D" w:rsidRDefault="007A665B" w:rsidP="007A665B">
            <w:pPr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C9212D">
              <w:rPr>
                <w:rFonts w:ascii="PT Astra Serif" w:eastAsia="Times New Roman" w:hAnsi="PT Astra Serif"/>
                <w:b/>
                <w:sz w:val="28"/>
                <w:szCs w:val="28"/>
              </w:rPr>
              <w:t>П О С Т А Н О В Л Е Н И Е</w:t>
            </w:r>
          </w:p>
          <w:p w14:paraId="53C67128" w14:textId="77777777" w:rsidR="00A13171" w:rsidRPr="00753886" w:rsidRDefault="00A13171" w:rsidP="00753886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14:paraId="7EEFF10E" w14:textId="77777777" w:rsidR="001565FC" w:rsidRPr="00753886" w:rsidRDefault="001565FC" w:rsidP="007A665B">
            <w:pPr>
              <w:pStyle w:val="ConsPlusTitle"/>
              <w:ind w:right="57"/>
              <w:jc w:val="both"/>
              <w:rPr>
                <w:sz w:val="28"/>
              </w:rPr>
            </w:pPr>
          </w:p>
          <w:p w14:paraId="55FFAB02" w14:textId="77777777" w:rsidR="001565FC" w:rsidRPr="00753886" w:rsidRDefault="001565FC" w:rsidP="00753886">
            <w:pPr>
              <w:pStyle w:val="ConsPlusTitle"/>
              <w:ind w:left="57" w:right="57"/>
              <w:jc w:val="both"/>
              <w:rPr>
                <w:szCs w:val="24"/>
              </w:rPr>
            </w:pPr>
            <w:r w:rsidRPr="00753886">
              <w:rPr>
                <w:szCs w:val="24"/>
              </w:rPr>
              <w:t xml:space="preserve">от  23 декабря  2024 г. </w:t>
            </w:r>
            <w:r w:rsidR="00583121" w:rsidRPr="00753886">
              <w:rPr>
                <w:szCs w:val="24"/>
              </w:rPr>
              <w:t xml:space="preserve">          </w:t>
            </w:r>
            <w:r w:rsidR="007A665B">
              <w:rPr>
                <w:szCs w:val="24"/>
              </w:rPr>
              <w:t xml:space="preserve">                                                                         </w:t>
            </w:r>
            <w:r w:rsidR="00583121" w:rsidRPr="00753886">
              <w:rPr>
                <w:szCs w:val="24"/>
              </w:rPr>
              <w:t>№34</w:t>
            </w:r>
          </w:p>
          <w:p w14:paraId="4C504E8E" w14:textId="77777777" w:rsidR="001565FC" w:rsidRPr="00753886" w:rsidRDefault="001565FC" w:rsidP="00753886">
            <w:pPr>
              <w:pStyle w:val="ConsPlusTitle"/>
              <w:ind w:left="57" w:right="57"/>
              <w:jc w:val="both"/>
              <w:rPr>
                <w:sz w:val="22"/>
                <w:szCs w:val="22"/>
              </w:rPr>
            </w:pPr>
          </w:p>
          <w:p w14:paraId="3FE28DD4" w14:textId="77777777" w:rsidR="001565FC" w:rsidRPr="007A665B" w:rsidRDefault="001565FC" w:rsidP="007A665B">
            <w:pPr>
              <w:pStyle w:val="ConsPlusTitle"/>
              <w:ind w:left="57" w:right="57"/>
              <w:jc w:val="center"/>
              <w:rPr>
                <w:b w:val="0"/>
                <w:bCs/>
                <w:sz w:val="22"/>
                <w:szCs w:val="22"/>
              </w:rPr>
            </w:pPr>
            <w:r w:rsidRPr="007A665B">
              <w:rPr>
                <w:b w:val="0"/>
                <w:bCs/>
                <w:sz w:val="22"/>
                <w:szCs w:val="22"/>
              </w:rPr>
              <w:t>с. Новоалександровка</w:t>
            </w:r>
          </w:p>
          <w:p w14:paraId="386077C4" w14:textId="77777777" w:rsidR="001565FC" w:rsidRPr="00387B42" w:rsidRDefault="001565FC" w:rsidP="00387B42">
            <w:pPr>
              <w:overflowPunct/>
              <w:autoSpaceDE/>
              <w:autoSpaceDN/>
              <w:adjustRightInd/>
              <w:ind w:right="2274"/>
              <w:jc w:val="both"/>
              <w:rPr>
                <w:b/>
                <w:color w:val="000000"/>
                <w:szCs w:val="22"/>
              </w:rPr>
            </w:pPr>
          </w:p>
          <w:p w14:paraId="67DF655B" w14:textId="7E3C0D52" w:rsidR="00583121" w:rsidRPr="003563E2" w:rsidRDefault="00387B42" w:rsidP="00387B42">
            <w:pPr>
              <w:ind w:right="2274"/>
              <w:jc w:val="both"/>
              <w:rPr>
                <w:b/>
                <w:szCs w:val="24"/>
              </w:rPr>
            </w:pPr>
            <w:r w:rsidRPr="003563E2">
              <w:rPr>
                <w:b/>
                <w:szCs w:val="24"/>
              </w:rPr>
              <w:t xml:space="preserve">О признании утратившим силу постановления </w:t>
            </w:r>
            <w:r w:rsidR="001565FC" w:rsidRPr="003563E2">
              <w:rPr>
                <w:b/>
                <w:szCs w:val="24"/>
              </w:rPr>
              <w:t>№</w:t>
            </w:r>
            <w:r w:rsidRPr="003563E2">
              <w:rPr>
                <w:b/>
                <w:szCs w:val="24"/>
              </w:rPr>
              <w:t xml:space="preserve"> </w:t>
            </w:r>
            <w:r w:rsidR="001565FC" w:rsidRPr="003563E2">
              <w:rPr>
                <w:b/>
                <w:szCs w:val="24"/>
              </w:rPr>
              <w:t xml:space="preserve">02  от 12.01.2016 г </w:t>
            </w:r>
            <w:r w:rsidR="00583121" w:rsidRPr="003563E2">
              <w:rPr>
                <w:rStyle w:val="s1"/>
                <w:b/>
                <w:bCs/>
                <w:color w:val="000000"/>
                <w:szCs w:val="24"/>
              </w:rPr>
              <w:t>« Об установлении сервитута в отношении земельных участков находящихся в муниципальной собственности, а также определении размера платы по соглашению об установлении сервитута в отношении земельных участков, государственная собственность на которые не разграничена, или находящихся в муниципальной собственности Новоалександровского муниципального образования  Александрово-Гайского муниципального района</w:t>
            </w:r>
          </w:p>
          <w:p w14:paraId="00403505" w14:textId="77777777" w:rsidR="001565FC" w:rsidRPr="00753886" w:rsidRDefault="001565FC" w:rsidP="00753886">
            <w:pPr>
              <w:jc w:val="both"/>
              <w:rPr>
                <w:b/>
                <w:szCs w:val="24"/>
              </w:rPr>
            </w:pPr>
          </w:p>
          <w:p w14:paraId="3A3EB5F1" w14:textId="77777777" w:rsidR="001565FC" w:rsidRPr="00753886" w:rsidRDefault="001565FC" w:rsidP="00753886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12DA2BE" w14:textId="77777777" w:rsidR="001565FC" w:rsidRDefault="001565FC" w:rsidP="001565FC">
      <w:pPr>
        <w:rPr>
          <w:b/>
          <w:sz w:val="28"/>
          <w:szCs w:val="28"/>
        </w:rPr>
      </w:pPr>
    </w:p>
    <w:p w14:paraId="50A4425A" w14:textId="1367A32B" w:rsidR="00387B42" w:rsidRPr="00C9212D" w:rsidRDefault="00387B42" w:rsidP="00387B42">
      <w:pPr>
        <w:tabs>
          <w:tab w:val="left" w:pos="851"/>
        </w:tabs>
        <w:ind w:firstLine="567"/>
        <w:jc w:val="both"/>
        <w:rPr>
          <w:rFonts w:ascii="PT Astra Serif" w:hAnsi="PT Astra Serif"/>
          <w:szCs w:val="24"/>
        </w:rPr>
      </w:pPr>
      <w:r w:rsidRPr="00C9212D">
        <w:rPr>
          <w:rFonts w:ascii="PT Astra Serif" w:hAnsi="PT Astra Serif"/>
          <w:szCs w:val="24"/>
        </w:rPr>
        <w:t xml:space="preserve">На основании </w:t>
      </w:r>
      <w:r>
        <w:rPr>
          <w:rFonts w:ascii="PT Astra Serif" w:hAnsi="PT Astra Serif"/>
          <w:szCs w:val="24"/>
        </w:rPr>
        <w:t xml:space="preserve">Земельного Кодекса РФ, </w:t>
      </w:r>
      <w:r w:rsidR="003563E2" w:rsidRPr="00C9212D">
        <w:rPr>
          <w:rFonts w:ascii="PT Astra Serif" w:hAnsi="PT Astra Serif"/>
          <w:szCs w:val="24"/>
        </w:rPr>
        <w:t>ч. 2 ст</w:t>
      </w:r>
      <w:r w:rsidR="003563E2">
        <w:rPr>
          <w:rFonts w:ascii="PT Astra Serif" w:hAnsi="PT Astra Serif"/>
          <w:szCs w:val="24"/>
        </w:rPr>
        <w:t>.</w:t>
      </w:r>
      <w:r w:rsidR="003563E2" w:rsidRPr="00C9212D">
        <w:rPr>
          <w:rFonts w:ascii="PT Astra Serif" w:hAnsi="PT Astra Serif"/>
          <w:szCs w:val="24"/>
        </w:rPr>
        <w:t xml:space="preserve"> 3.3</w:t>
      </w:r>
      <w:r w:rsidRPr="00387B42">
        <w:rPr>
          <w:rFonts w:ascii="PT Astra Serif" w:hAnsi="PT Astra Serif"/>
          <w:szCs w:val="24"/>
        </w:rPr>
        <w:t>Федеральн</w:t>
      </w:r>
      <w:r>
        <w:rPr>
          <w:rFonts w:ascii="PT Astra Serif" w:hAnsi="PT Astra Serif"/>
          <w:szCs w:val="24"/>
        </w:rPr>
        <w:t>ого</w:t>
      </w:r>
      <w:r w:rsidRPr="00387B42">
        <w:rPr>
          <w:rFonts w:ascii="PT Astra Serif" w:hAnsi="PT Astra Serif"/>
          <w:szCs w:val="24"/>
        </w:rPr>
        <w:t xml:space="preserve"> закон</w:t>
      </w:r>
      <w:r>
        <w:rPr>
          <w:rFonts w:ascii="PT Astra Serif" w:hAnsi="PT Astra Serif"/>
          <w:szCs w:val="24"/>
        </w:rPr>
        <w:t>а</w:t>
      </w:r>
      <w:r w:rsidRPr="00387B42">
        <w:rPr>
          <w:rFonts w:ascii="PT Astra Serif" w:hAnsi="PT Astra Serif"/>
          <w:szCs w:val="24"/>
        </w:rPr>
        <w:t xml:space="preserve"> "О введении в действие Земельного кодекса Российской Федерации" от 25.10.2001 N 137-ФЗ</w:t>
      </w:r>
      <w:r w:rsidRPr="00C9212D">
        <w:rPr>
          <w:rFonts w:ascii="PT Astra Serif" w:hAnsi="PT Astra Serif"/>
          <w:szCs w:val="24"/>
        </w:rPr>
        <w:t xml:space="preserve">, </w:t>
      </w:r>
      <w:r>
        <w:rPr>
          <w:rFonts w:ascii="PT Astra Serif" w:hAnsi="PT Astra Serif"/>
          <w:szCs w:val="24"/>
        </w:rPr>
        <w:t>У</w:t>
      </w:r>
      <w:r w:rsidRPr="00C9212D">
        <w:rPr>
          <w:rFonts w:ascii="PT Astra Serif" w:hAnsi="PT Astra Serif"/>
          <w:szCs w:val="24"/>
        </w:rPr>
        <w:t>става Новоалександровского муниципального образования</w:t>
      </w:r>
      <w:r w:rsidRPr="00A13171">
        <w:rPr>
          <w:rFonts w:ascii="PT Astra Serif" w:hAnsi="PT Astra Serif"/>
          <w:szCs w:val="24"/>
        </w:rPr>
        <w:t xml:space="preserve"> </w:t>
      </w:r>
      <w:r w:rsidRPr="00C9212D">
        <w:rPr>
          <w:rFonts w:ascii="PT Astra Serif" w:hAnsi="PT Astra Serif"/>
          <w:szCs w:val="24"/>
        </w:rPr>
        <w:t>Александрово</w:t>
      </w:r>
      <w:r>
        <w:rPr>
          <w:rFonts w:ascii="PT Astra Serif" w:hAnsi="PT Astra Serif"/>
          <w:szCs w:val="24"/>
        </w:rPr>
        <w:t>-Гайского муниципального района</w:t>
      </w:r>
      <w:r w:rsidRPr="00C9212D">
        <w:rPr>
          <w:rFonts w:ascii="PT Astra Serif" w:hAnsi="PT Astra Serif"/>
          <w:szCs w:val="24"/>
        </w:rPr>
        <w:t xml:space="preserve"> Саратовской области</w:t>
      </w:r>
      <w:r>
        <w:rPr>
          <w:rFonts w:ascii="PT Astra Serif" w:hAnsi="PT Astra Serif"/>
          <w:szCs w:val="24"/>
        </w:rPr>
        <w:t>,</w:t>
      </w:r>
      <w:r w:rsidRPr="00C9212D">
        <w:rPr>
          <w:rFonts w:ascii="PT Astra Serif" w:hAnsi="PT Astra Serif"/>
          <w:szCs w:val="24"/>
        </w:rPr>
        <w:t xml:space="preserve"> администрация Новоалександровского муниципального образования </w:t>
      </w:r>
    </w:p>
    <w:p w14:paraId="5EC924B2" w14:textId="1D90A204" w:rsidR="007A665B" w:rsidRPr="00C9212D" w:rsidRDefault="007A665B" w:rsidP="007A665B">
      <w:pPr>
        <w:tabs>
          <w:tab w:val="left" w:pos="851"/>
        </w:tabs>
        <w:jc w:val="both"/>
        <w:rPr>
          <w:rFonts w:ascii="PT Astra Serif" w:hAnsi="PT Astra Serif"/>
          <w:szCs w:val="24"/>
        </w:rPr>
      </w:pPr>
    </w:p>
    <w:p w14:paraId="65919A0D" w14:textId="77777777" w:rsidR="007A665B" w:rsidRPr="00C9212D" w:rsidRDefault="007A665B" w:rsidP="007A665B">
      <w:pPr>
        <w:tabs>
          <w:tab w:val="left" w:pos="851"/>
        </w:tabs>
        <w:jc w:val="center"/>
        <w:rPr>
          <w:rFonts w:ascii="PT Astra Serif" w:hAnsi="PT Astra Serif"/>
          <w:b/>
          <w:szCs w:val="24"/>
        </w:rPr>
      </w:pPr>
      <w:r w:rsidRPr="00C9212D">
        <w:rPr>
          <w:rFonts w:ascii="PT Astra Serif" w:hAnsi="PT Astra Serif"/>
          <w:b/>
          <w:szCs w:val="24"/>
        </w:rPr>
        <w:t>ПОСТАНОВЛЯЕТ:</w:t>
      </w:r>
    </w:p>
    <w:p w14:paraId="1DCFD950" w14:textId="41E84643" w:rsidR="007A665B" w:rsidRPr="00E70D9F" w:rsidRDefault="002544E9" w:rsidP="00387B42">
      <w:pPr>
        <w:jc w:val="both"/>
        <w:rPr>
          <w:rFonts w:ascii="PT Astra Serif" w:hAnsi="PT Astra Serif"/>
          <w:b/>
          <w:szCs w:val="24"/>
        </w:rPr>
      </w:pPr>
      <w:r>
        <w:rPr>
          <w:rFonts w:ascii="PT Astra Serif" w:hAnsi="PT Astra Serif"/>
          <w:szCs w:val="24"/>
        </w:rPr>
        <w:t xml:space="preserve">1. </w:t>
      </w:r>
      <w:r w:rsidR="007A665B" w:rsidRPr="00E70D9F">
        <w:rPr>
          <w:rFonts w:ascii="PT Astra Serif" w:hAnsi="PT Astra Serif"/>
          <w:szCs w:val="24"/>
        </w:rPr>
        <w:t>Постановление администрации Новоалександровского муниципального об</w:t>
      </w:r>
      <w:r w:rsidRPr="00E70D9F">
        <w:rPr>
          <w:rFonts w:ascii="PT Astra Serif" w:hAnsi="PT Astra Serif"/>
          <w:szCs w:val="24"/>
        </w:rPr>
        <w:t>разования за №</w:t>
      </w:r>
      <w:r w:rsidR="00387B42" w:rsidRPr="00E70D9F">
        <w:rPr>
          <w:rFonts w:ascii="PT Astra Serif" w:hAnsi="PT Astra Serif"/>
          <w:szCs w:val="24"/>
        </w:rPr>
        <w:t xml:space="preserve"> </w:t>
      </w:r>
      <w:r w:rsidRPr="00E70D9F">
        <w:rPr>
          <w:rFonts w:ascii="PT Astra Serif" w:hAnsi="PT Astra Serif"/>
          <w:szCs w:val="24"/>
        </w:rPr>
        <w:t>02 от 12.01</w:t>
      </w:r>
      <w:r w:rsidR="007A665B" w:rsidRPr="00E70D9F">
        <w:rPr>
          <w:rFonts w:ascii="PT Astra Serif" w:hAnsi="PT Astra Serif"/>
          <w:szCs w:val="24"/>
        </w:rPr>
        <w:t>.201</w:t>
      </w:r>
      <w:r w:rsidRPr="00E70D9F">
        <w:rPr>
          <w:rFonts w:ascii="PT Astra Serif" w:hAnsi="PT Astra Serif"/>
          <w:szCs w:val="24"/>
        </w:rPr>
        <w:t>6</w:t>
      </w:r>
      <w:r w:rsidR="007A665B" w:rsidRPr="00E70D9F">
        <w:rPr>
          <w:rFonts w:ascii="PT Astra Serif" w:hAnsi="PT Astra Serif"/>
          <w:b/>
          <w:bCs/>
          <w:szCs w:val="24"/>
        </w:rPr>
        <w:t xml:space="preserve"> </w:t>
      </w:r>
      <w:r w:rsidRPr="00E70D9F">
        <w:rPr>
          <w:rStyle w:val="s1"/>
          <w:rFonts w:ascii="PT Astra Serif" w:hAnsi="PT Astra Serif"/>
          <w:bCs/>
          <w:color w:val="000000"/>
        </w:rPr>
        <w:t>«Об установлении сервитута в отношении земельных участков находящихся в муниципальной собственности, а также определении размера платы по соглашению об установлении сервитута в отношении земельных участков, государственная собственность на которые не разграничена, или находящихся в муниципальной собственности Новоалександровского муниципального образования  Александрово-Гайского муниципального района»</w:t>
      </w:r>
      <w:r w:rsidR="007A665B" w:rsidRPr="00E70D9F">
        <w:rPr>
          <w:rFonts w:ascii="PT Astra Serif" w:hAnsi="PT Astra Serif"/>
          <w:bCs/>
          <w:szCs w:val="24"/>
        </w:rPr>
        <w:t xml:space="preserve"> -</w:t>
      </w:r>
      <w:r w:rsidRPr="00E70D9F">
        <w:rPr>
          <w:rFonts w:ascii="PT Astra Serif" w:hAnsi="PT Astra Serif"/>
          <w:bCs/>
          <w:szCs w:val="24"/>
        </w:rPr>
        <w:t xml:space="preserve"> </w:t>
      </w:r>
      <w:r w:rsidR="00387B42" w:rsidRPr="00E70D9F">
        <w:rPr>
          <w:rFonts w:ascii="PT Astra Serif" w:hAnsi="PT Astra Serif"/>
          <w:bCs/>
          <w:szCs w:val="24"/>
        </w:rPr>
        <w:t>признать утратившим силу</w:t>
      </w:r>
      <w:r w:rsidR="007A665B" w:rsidRPr="00E70D9F">
        <w:rPr>
          <w:rFonts w:ascii="PT Astra Serif" w:hAnsi="PT Astra Serif"/>
          <w:bCs/>
          <w:szCs w:val="24"/>
        </w:rPr>
        <w:t xml:space="preserve">.  </w:t>
      </w:r>
    </w:p>
    <w:p w14:paraId="634326E7" w14:textId="3FB384BE" w:rsidR="007A665B" w:rsidRPr="00E70D9F" w:rsidRDefault="002544E9" w:rsidP="003563E2">
      <w:pPr>
        <w:tabs>
          <w:tab w:val="left" w:pos="851"/>
        </w:tabs>
        <w:jc w:val="both"/>
        <w:rPr>
          <w:rFonts w:ascii="PT Astra Serif" w:hAnsi="PT Astra Serif"/>
          <w:szCs w:val="24"/>
        </w:rPr>
      </w:pPr>
      <w:r w:rsidRPr="00E70D9F">
        <w:rPr>
          <w:rFonts w:ascii="PT Astra Serif" w:hAnsi="PT Astra Serif"/>
          <w:szCs w:val="24"/>
        </w:rPr>
        <w:t xml:space="preserve">2. </w:t>
      </w:r>
      <w:r w:rsidR="007A665B" w:rsidRPr="00E70D9F">
        <w:rPr>
          <w:rFonts w:ascii="PT Astra Serif" w:hAnsi="PT Astra Serif"/>
          <w:szCs w:val="24"/>
        </w:rPr>
        <w:t xml:space="preserve">Контроль за исполнением настоящего </w:t>
      </w:r>
      <w:r w:rsidR="00387B42" w:rsidRPr="00E70D9F">
        <w:rPr>
          <w:rFonts w:ascii="PT Astra Serif" w:hAnsi="PT Astra Serif"/>
          <w:szCs w:val="24"/>
        </w:rPr>
        <w:t>постановления оставляю</w:t>
      </w:r>
      <w:r w:rsidR="007A665B" w:rsidRPr="00E70D9F">
        <w:rPr>
          <w:rFonts w:ascii="PT Astra Serif" w:hAnsi="PT Astra Serif"/>
          <w:szCs w:val="24"/>
        </w:rPr>
        <w:t xml:space="preserve"> за собой.</w:t>
      </w:r>
    </w:p>
    <w:p w14:paraId="64E728FD" w14:textId="147A687E" w:rsidR="007A665B" w:rsidRPr="00E70D9F" w:rsidRDefault="002544E9" w:rsidP="00E70D9F">
      <w:pPr>
        <w:pStyle w:val="aa"/>
        <w:jc w:val="both"/>
        <w:rPr>
          <w:rFonts w:ascii="PT Astra Serif" w:hAnsi="PT Astra Serif"/>
          <w:sz w:val="24"/>
          <w:szCs w:val="24"/>
        </w:rPr>
      </w:pPr>
      <w:r w:rsidRPr="00E70D9F">
        <w:rPr>
          <w:rFonts w:ascii="PT Astra Serif" w:hAnsi="PT Astra Serif"/>
          <w:sz w:val="24"/>
          <w:szCs w:val="24"/>
        </w:rPr>
        <w:t xml:space="preserve">3. </w:t>
      </w:r>
      <w:r w:rsidR="007A665B" w:rsidRPr="00E70D9F">
        <w:rPr>
          <w:rFonts w:ascii="PT Astra Serif" w:hAnsi="PT Astra Serif"/>
          <w:sz w:val="24"/>
          <w:szCs w:val="24"/>
        </w:rPr>
        <w:t xml:space="preserve"> </w:t>
      </w:r>
      <w:r w:rsidR="007A665B" w:rsidRPr="00E70D9F">
        <w:rPr>
          <w:rFonts w:ascii="PT Astra Serif" w:hAnsi="PT Astra Serif"/>
          <w:bCs/>
          <w:sz w:val="24"/>
          <w:szCs w:val="24"/>
        </w:rPr>
        <w:t xml:space="preserve">Настоящие </w:t>
      </w:r>
      <w:r w:rsidR="00387B42" w:rsidRPr="00E70D9F">
        <w:rPr>
          <w:rFonts w:ascii="PT Astra Serif" w:hAnsi="PT Astra Serif"/>
          <w:bCs/>
          <w:sz w:val="24"/>
          <w:szCs w:val="24"/>
        </w:rPr>
        <w:t>постановление вступает</w:t>
      </w:r>
      <w:r w:rsidR="007A665B" w:rsidRPr="00E70D9F">
        <w:rPr>
          <w:rFonts w:ascii="PT Astra Serif" w:hAnsi="PT Astra Serif"/>
          <w:bCs/>
          <w:sz w:val="24"/>
          <w:szCs w:val="24"/>
        </w:rPr>
        <w:t xml:space="preserve"> в силу с момента его официального опубликования(обнародования)</w:t>
      </w:r>
      <w:r w:rsidR="007A665B" w:rsidRPr="00E70D9F">
        <w:rPr>
          <w:rFonts w:ascii="PT Astra Serif" w:hAnsi="PT Astra Serif"/>
          <w:sz w:val="24"/>
          <w:szCs w:val="24"/>
        </w:rPr>
        <w:t>.</w:t>
      </w:r>
    </w:p>
    <w:p w14:paraId="131C6DEB" w14:textId="77777777" w:rsidR="007A665B" w:rsidRPr="00A13171" w:rsidRDefault="007A665B" w:rsidP="00387B42">
      <w:pPr>
        <w:pStyle w:val="aa"/>
        <w:rPr>
          <w:rFonts w:ascii="PT Astra Serif" w:hAnsi="PT Astra Serif"/>
          <w:b/>
          <w:sz w:val="24"/>
          <w:szCs w:val="24"/>
        </w:rPr>
      </w:pPr>
    </w:p>
    <w:p w14:paraId="44B19B73" w14:textId="77777777" w:rsidR="007A665B" w:rsidRPr="00EB7C3F" w:rsidRDefault="007A665B" w:rsidP="007A665B">
      <w:pPr>
        <w:pStyle w:val="aa"/>
        <w:ind w:left="720"/>
        <w:rPr>
          <w:rFonts w:ascii="Times New Roman" w:hAnsi="Times New Roman"/>
          <w:b/>
        </w:rPr>
      </w:pPr>
    </w:p>
    <w:p w14:paraId="6CA564C4" w14:textId="77777777" w:rsidR="007A665B" w:rsidRPr="00A13171" w:rsidRDefault="007A665B" w:rsidP="007A665B">
      <w:pPr>
        <w:pStyle w:val="aa"/>
        <w:rPr>
          <w:rFonts w:ascii="PT Astra Serif" w:hAnsi="PT Astra Serif"/>
          <w:b/>
          <w:sz w:val="24"/>
          <w:szCs w:val="24"/>
        </w:rPr>
      </w:pPr>
      <w:r w:rsidRPr="00A13171">
        <w:rPr>
          <w:rFonts w:ascii="PT Astra Serif" w:hAnsi="PT Astra Serif"/>
          <w:b/>
          <w:sz w:val="24"/>
          <w:szCs w:val="24"/>
        </w:rPr>
        <w:t xml:space="preserve">Глава Новоалександровского </w:t>
      </w:r>
    </w:p>
    <w:p w14:paraId="201792D0" w14:textId="77777777" w:rsidR="007A665B" w:rsidRPr="00A13171" w:rsidRDefault="007A665B" w:rsidP="007A665B">
      <w:pPr>
        <w:pStyle w:val="aa"/>
        <w:rPr>
          <w:rFonts w:ascii="PT Astra Serif" w:hAnsi="PT Astra Serif"/>
          <w:b/>
          <w:sz w:val="24"/>
          <w:szCs w:val="24"/>
        </w:rPr>
      </w:pPr>
      <w:r w:rsidRPr="00A13171">
        <w:rPr>
          <w:rFonts w:ascii="PT Astra Serif" w:hAnsi="PT Astra Serif"/>
          <w:b/>
          <w:sz w:val="24"/>
          <w:szCs w:val="24"/>
        </w:rPr>
        <w:t>муниципального образования                                             В.В.Аубекерова</w:t>
      </w:r>
    </w:p>
    <w:p w14:paraId="08D64318" w14:textId="77777777" w:rsidR="007E35E8" w:rsidRDefault="007E35E8" w:rsidP="001565FC">
      <w:pPr>
        <w:tabs>
          <w:tab w:val="left" w:pos="851"/>
        </w:tabs>
        <w:jc w:val="both"/>
        <w:rPr>
          <w:b/>
          <w:bCs/>
        </w:rPr>
      </w:pPr>
    </w:p>
    <w:sectPr w:rsidR="007E35E8" w:rsidSect="007E35E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D838C" w14:textId="77777777" w:rsidR="005F4EE8" w:rsidRDefault="005F4EE8" w:rsidP="002158C3">
      <w:r>
        <w:separator/>
      </w:r>
    </w:p>
  </w:endnote>
  <w:endnote w:type="continuationSeparator" w:id="0">
    <w:p w14:paraId="1EEE85C5" w14:textId="77777777" w:rsidR="005F4EE8" w:rsidRDefault="005F4EE8" w:rsidP="0021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B5B84" w14:textId="77777777" w:rsidR="005F4EE8" w:rsidRDefault="005F4EE8" w:rsidP="002158C3">
      <w:r>
        <w:separator/>
      </w:r>
    </w:p>
  </w:footnote>
  <w:footnote w:type="continuationSeparator" w:id="0">
    <w:p w14:paraId="62F1DB92" w14:textId="77777777" w:rsidR="005F4EE8" w:rsidRDefault="005F4EE8" w:rsidP="00215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02F74"/>
    <w:multiLevelType w:val="hybridMultilevel"/>
    <w:tmpl w:val="61461B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1F30F0FC">
      <w:start w:val="1"/>
      <w:numFmt w:val="decimal"/>
      <w:lvlText w:val="%2."/>
      <w:lvlJc w:val="left"/>
      <w:pPr>
        <w:ind w:left="1980" w:hanging="360"/>
      </w:pPr>
      <w:rPr>
        <w:b/>
        <w:bCs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49F68FC"/>
    <w:multiLevelType w:val="hybridMultilevel"/>
    <w:tmpl w:val="78085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76841"/>
    <w:multiLevelType w:val="hybridMultilevel"/>
    <w:tmpl w:val="ABCE6DD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34D26BF"/>
    <w:multiLevelType w:val="multilevel"/>
    <w:tmpl w:val="3C6EA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5F22869"/>
    <w:multiLevelType w:val="hybridMultilevel"/>
    <w:tmpl w:val="78085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3A3FF4"/>
    <w:multiLevelType w:val="multilevel"/>
    <w:tmpl w:val="8BB41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7704DD"/>
    <w:multiLevelType w:val="hybridMultilevel"/>
    <w:tmpl w:val="78085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25D"/>
    <w:rsid w:val="00032F66"/>
    <w:rsid w:val="00072234"/>
    <w:rsid w:val="000E7D58"/>
    <w:rsid w:val="00112905"/>
    <w:rsid w:val="00133377"/>
    <w:rsid w:val="001565FC"/>
    <w:rsid w:val="002158C3"/>
    <w:rsid w:val="002205F1"/>
    <w:rsid w:val="002544E9"/>
    <w:rsid w:val="00262A35"/>
    <w:rsid w:val="00264053"/>
    <w:rsid w:val="002B1E81"/>
    <w:rsid w:val="003563E2"/>
    <w:rsid w:val="003762C3"/>
    <w:rsid w:val="00387B42"/>
    <w:rsid w:val="003C6848"/>
    <w:rsid w:val="003D317E"/>
    <w:rsid w:val="0049625D"/>
    <w:rsid w:val="004B0ED5"/>
    <w:rsid w:val="00540B4D"/>
    <w:rsid w:val="00552E3E"/>
    <w:rsid w:val="0058081B"/>
    <w:rsid w:val="00583121"/>
    <w:rsid w:val="005F4EE8"/>
    <w:rsid w:val="006422EA"/>
    <w:rsid w:val="006C37DC"/>
    <w:rsid w:val="00753886"/>
    <w:rsid w:val="00762A32"/>
    <w:rsid w:val="007A665B"/>
    <w:rsid w:val="007E35E8"/>
    <w:rsid w:val="008C5CEB"/>
    <w:rsid w:val="008E09D1"/>
    <w:rsid w:val="009050BF"/>
    <w:rsid w:val="009442BF"/>
    <w:rsid w:val="009C168B"/>
    <w:rsid w:val="00A13171"/>
    <w:rsid w:val="00AA02E5"/>
    <w:rsid w:val="00AF3C0B"/>
    <w:rsid w:val="00B57E7C"/>
    <w:rsid w:val="00B846F9"/>
    <w:rsid w:val="00BB5FEC"/>
    <w:rsid w:val="00C3189C"/>
    <w:rsid w:val="00C9212D"/>
    <w:rsid w:val="00CD7C38"/>
    <w:rsid w:val="00CF7586"/>
    <w:rsid w:val="00D0600D"/>
    <w:rsid w:val="00D30A38"/>
    <w:rsid w:val="00D33C84"/>
    <w:rsid w:val="00DF5DAD"/>
    <w:rsid w:val="00E70D9F"/>
    <w:rsid w:val="00EC28BE"/>
    <w:rsid w:val="00F6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8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5CE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C5CE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5CE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F3C0B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D31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paragraph" w:styleId="aa">
    <w:name w:val="No Spacing"/>
    <w:uiPriority w:val="1"/>
    <w:qFormat/>
    <w:rsid w:val="001565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3">
    <w:name w:val="p3"/>
    <w:basedOn w:val="a"/>
    <w:rsid w:val="0058312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s1">
    <w:name w:val="s1"/>
    <w:basedOn w:val="a0"/>
    <w:rsid w:val="005831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B1E5B-9B86-4409-B213-0C75BE0B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Балзия</dc:creator>
  <cp:keywords/>
  <dc:description/>
  <cp:lastModifiedBy>Пользователь Windows</cp:lastModifiedBy>
  <cp:revision>30</cp:revision>
  <dcterms:created xsi:type="dcterms:W3CDTF">2024-03-25T09:42:00Z</dcterms:created>
  <dcterms:modified xsi:type="dcterms:W3CDTF">2025-01-09T10:11:00Z</dcterms:modified>
</cp:coreProperties>
</file>