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6D6" w:rsidRPr="0051124A" w:rsidRDefault="001326D6" w:rsidP="0051124A">
      <w:pPr>
        <w:autoSpaceDE w:val="0"/>
        <w:autoSpaceDN w:val="0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  <w:lang w:eastAsia="ru-RU"/>
        </w:rPr>
      </w:pPr>
      <w:r w:rsidRPr="0051124A">
        <w:rPr>
          <w:rFonts w:ascii="PT Astra Serif" w:hAnsi="PT Astra Serif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04875" cy="838200"/>
            <wp:effectExtent l="19050" t="0" r="9525" b="0"/>
            <wp:docPr id="7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6D6" w:rsidRPr="0051124A" w:rsidRDefault="001326D6" w:rsidP="0051124A">
      <w:pPr>
        <w:autoSpaceDE w:val="0"/>
        <w:autoSpaceDN w:val="0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  <w:lang w:eastAsia="ru-RU"/>
        </w:rPr>
      </w:pPr>
      <w:r w:rsidRPr="0051124A">
        <w:rPr>
          <w:rFonts w:ascii="PT Astra Serif" w:hAnsi="PT Astra Serif" w:cs="Times New Roman"/>
          <w:b/>
          <w:sz w:val="24"/>
          <w:szCs w:val="24"/>
          <w:lang w:eastAsia="ru-RU"/>
        </w:rPr>
        <w:t>АДМИНИСТРАЦИЯ</w:t>
      </w:r>
    </w:p>
    <w:p w:rsidR="001326D6" w:rsidRPr="0051124A" w:rsidRDefault="008A4965" w:rsidP="0051124A">
      <w:pPr>
        <w:autoSpaceDE w:val="0"/>
        <w:autoSpaceDN w:val="0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  <w:lang w:eastAsia="ru-RU"/>
        </w:rPr>
      </w:pPr>
      <w:r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НОВОАЛЕКСАНДРОВСКОГО МУНИЦИИПАЛЬНОГО ОБРАЗОВАНИЯ </w:t>
      </w:r>
      <w:r w:rsidR="001326D6" w:rsidRPr="0051124A">
        <w:rPr>
          <w:rFonts w:ascii="PT Astra Serif" w:hAnsi="PT Astra Serif" w:cs="Times New Roman"/>
          <w:b/>
          <w:sz w:val="24"/>
          <w:szCs w:val="24"/>
          <w:lang w:eastAsia="ru-RU"/>
        </w:rPr>
        <w:t>АЛЕКСАНДРОВО-ГАЙСКОГО МУНИЦИПАЛЬНОГО РАЙОНА</w:t>
      </w:r>
    </w:p>
    <w:p w:rsidR="001326D6" w:rsidRPr="0051124A" w:rsidRDefault="001326D6" w:rsidP="0051124A">
      <w:pPr>
        <w:autoSpaceDE w:val="0"/>
        <w:autoSpaceDN w:val="0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  <w:lang w:eastAsia="ru-RU"/>
        </w:rPr>
      </w:pPr>
      <w:r w:rsidRPr="0051124A">
        <w:rPr>
          <w:rFonts w:ascii="PT Astra Serif" w:hAnsi="PT Astra Serif" w:cs="Times New Roman"/>
          <w:b/>
          <w:sz w:val="24"/>
          <w:szCs w:val="24"/>
          <w:lang w:eastAsia="ru-RU"/>
        </w:rPr>
        <w:t>САРАТОВСКОЙ ОБЛАСТИ</w:t>
      </w:r>
    </w:p>
    <w:p w:rsidR="001326D6" w:rsidRPr="0051124A" w:rsidRDefault="001326D6" w:rsidP="0051124A">
      <w:pPr>
        <w:autoSpaceDE w:val="0"/>
        <w:autoSpaceDN w:val="0"/>
        <w:spacing w:after="0" w:line="240" w:lineRule="auto"/>
        <w:rPr>
          <w:rFonts w:ascii="PT Astra Serif" w:hAnsi="PT Astra Serif" w:cs="Times New Roman"/>
          <w:b/>
          <w:sz w:val="24"/>
          <w:szCs w:val="24"/>
          <w:lang w:eastAsia="ru-RU"/>
        </w:rPr>
      </w:pPr>
    </w:p>
    <w:p w:rsidR="001326D6" w:rsidRPr="0051124A" w:rsidRDefault="001326D6" w:rsidP="0051124A">
      <w:pPr>
        <w:autoSpaceDE w:val="0"/>
        <w:autoSpaceDN w:val="0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  <w:lang w:eastAsia="ru-RU"/>
        </w:rPr>
      </w:pPr>
      <w:r w:rsidRPr="0051124A">
        <w:rPr>
          <w:rFonts w:ascii="PT Astra Serif" w:hAnsi="PT Astra Serif" w:cs="Times New Roman"/>
          <w:b/>
          <w:sz w:val="24"/>
          <w:szCs w:val="24"/>
          <w:lang w:eastAsia="ru-RU"/>
        </w:rPr>
        <w:t>П О С Т А Н О В Л Е Н И Е</w:t>
      </w:r>
    </w:p>
    <w:p w:rsidR="0051124A" w:rsidRDefault="0051124A" w:rsidP="0051124A">
      <w:pPr>
        <w:autoSpaceDE w:val="0"/>
        <w:autoSpaceDN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1326D6" w:rsidRPr="0051124A" w:rsidRDefault="007B62A9" w:rsidP="0051124A">
      <w:pPr>
        <w:autoSpaceDE w:val="0"/>
        <w:autoSpaceDN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от </w:t>
      </w:r>
      <w:r w:rsidR="006352DC">
        <w:rPr>
          <w:rFonts w:ascii="PT Astra Serif" w:hAnsi="PT Astra Serif" w:cs="Times New Roman"/>
          <w:sz w:val="24"/>
          <w:szCs w:val="24"/>
          <w:lang w:eastAsia="ru-RU"/>
        </w:rPr>
        <w:t xml:space="preserve"> 25.12.2024 г.</w:t>
      </w:r>
      <w:bookmarkStart w:id="0" w:name="_GoBack"/>
      <w:bookmarkEnd w:id="0"/>
      <w:r>
        <w:rPr>
          <w:rFonts w:ascii="PT Astra Serif" w:hAnsi="PT Astra Serif" w:cs="Times New Roman"/>
          <w:sz w:val="24"/>
          <w:szCs w:val="24"/>
          <w:lang w:eastAsia="ru-RU"/>
        </w:rPr>
        <w:t xml:space="preserve"> №  </w:t>
      </w:r>
      <w:r w:rsidR="006352DC">
        <w:rPr>
          <w:rFonts w:ascii="PT Astra Serif" w:hAnsi="PT Astra Serif" w:cs="Times New Roman"/>
          <w:sz w:val="24"/>
          <w:szCs w:val="24"/>
          <w:lang w:eastAsia="ru-RU"/>
        </w:rPr>
        <w:t>36</w:t>
      </w:r>
      <w:r w:rsidR="001326D6" w:rsidRPr="0051124A">
        <w:rPr>
          <w:rFonts w:ascii="PT Astra Serif" w:hAnsi="PT Astra Serif" w:cs="Times New Roman"/>
          <w:sz w:val="24"/>
          <w:szCs w:val="24"/>
          <w:lang w:eastAsia="ru-RU"/>
        </w:rPr>
        <w:t xml:space="preserve">                                                      </w:t>
      </w:r>
      <w:r w:rsidR="002C75E3">
        <w:rPr>
          <w:rFonts w:ascii="PT Astra Serif" w:hAnsi="PT Astra Serif" w:cs="Times New Roman"/>
          <w:sz w:val="24"/>
          <w:szCs w:val="24"/>
          <w:lang w:eastAsia="ru-RU"/>
        </w:rPr>
        <w:t xml:space="preserve">     </w:t>
      </w:r>
      <w:r w:rsidR="001326D6" w:rsidRPr="0051124A">
        <w:rPr>
          <w:rFonts w:ascii="PT Astra Serif" w:hAnsi="PT Astra Serif" w:cs="Times New Roman"/>
          <w:sz w:val="24"/>
          <w:szCs w:val="24"/>
          <w:lang w:eastAsia="ru-RU"/>
        </w:rPr>
        <w:t xml:space="preserve">          </w:t>
      </w:r>
      <w:r w:rsidR="008A4965">
        <w:rPr>
          <w:rFonts w:ascii="PT Astra Serif" w:hAnsi="PT Astra Serif" w:cs="Times New Roman"/>
          <w:sz w:val="24"/>
          <w:szCs w:val="24"/>
          <w:lang w:eastAsia="ru-RU"/>
        </w:rPr>
        <w:t xml:space="preserve">              </w:t>
      </w:r>
      <w:r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1326D6" w:rsidRPr="0051124A">
        <w:rPr>
          <w:rFonts w:ascii="PT Astra Serif" w:hAnsi="PT Astra Serif" w:cs="Times New Roman"/>
          <w:sz w:val="24"/>
          <w:szCs w:val="24"/>
          <w:lang w:eastAsia="ru-RU"/>
        </w:rPr>
        <w:t xml:space="preserve"> с. </w:t>
      </w:r>
      <w:r w:rsidR="008A4965">
        <w:rPr>
          <w:rFonts w:ascii="PT Astra Serif" w:hAnsi="PT Astra Serif" w:cs="Times New Roman"/>
          <w:sz w:val="24"/>
          <w:szCs w:val="24"/>
          <w:lang w:eastAsia="ru-RU"/>
        </w:rPr>
        <w:t>Новоалександровка</w:t>
      </w:r>
    </w:p>
    <w:p w:rsidR="001326D6" w:rsidRPr="0051124A" w:rsidRDefault="001326D6" w:rsidP="0051124A">
      <w:pPr>
        <w:autoSpaceDE w:val="0"/>
        <w:autoSpaceDN w:val="0"/>
        <w:spacing w:after="0" w:line="240" w:lineRule="auto"/>
        <w:rPr>
          <w:rFonts w:ascii="PT Astra Serif" w:hAnsi="PT Astra Serif" w:cs="Times New Roman"/>
          <w:b/>
          <w:sz w:val="24"/>
          <w:szCs w:val="24"/>
          <w:lang w:eastAsia="ru-RU"/>
        </w:rPr>
      </w:pPr>
    </w:p>
    <w:p w:rsidR="001326D6" w:rsidRPr="0051124A" w:rsidRDefault="001326D6" w:rsidP="0051124A">
      <w:pPr>
        <w:autoSpaceDE w:val="0"/>
        <w:autoSpaceDN w:val="0"/>
        <w:spacing w:after="0" w:line="240" w:lineRule="auto"/>
        <w:ind w:right="2692"/>
        <w:jc w:val="both"/>
        <w:rPr>
          <w:rFonts w:ascii="PT Astra Serif" w:hAnsi="PT Astra Serif" w:cs="Times New Roman"/>
          <w:b/>
          <w:sz w:val="24"/>
          <w:szCs w:val="24"/>
          <w:lang w:eastAsia="ru-RU"/>
        </w:rPr>
      </w:pPr>
      <w:r w:rsidRPr="0051124A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Об утверждении программы (плана) «Профилактика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8A4965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Новоалександровского муниципального образования </w:t>
      </w:r>
      <w:r w:rsidRPr="0051124A">
        <w:rPr>
          <w:rFonts w:ascii="PT Astra Serif" w:hAnsi="PT Astra Serif" w:cs="Times New Roman"/>
          <w:b/>
          <w:sz w:val="24"/>
          <w:szCs w:val="24"/>
          <w:lang w:eastAsia="ru-RU"/>
        </w:rPr>
        <w:t>Александрово-Гайского муниципального района</w:t>
      </w:r>
      <w:r w:rsidR="0051124A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Саратовской области</w:t>
      </w:r>
      <w:r w:rsidRPr="0051124A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 на 202</w:t>
      </w:r>
      <w:r w:rsidR="0051124A">
        <w:rPr>
          <w:rFonts w:ascii="PT Astra Serif" w:hAnsi="PT Astra Serif" w:cs="Times New Roman"/>
          <w:b/>
          <w:sz w:val="24"/>
          <w:szCs w:val="24"/>
          <w:lang w:eastAsia="ru-RU"/>
        </w:rPr>
        <w:t>5</w:t>
      </w:r>
      <w:r w:rsidRPr="0051124A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год»</w:t>
      </w:r>
    </w:p>
    <w:p w:rsidR="001326D6" w:rsidRPr="0051124A" w:rsidRDefault="001326D6" w:rsidP="0051124A">
      <w:pPr>
        <w:autoSpaceDE w:val="0"/>
        <w:autoSpaceDN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1326D6" w:rsidRPr="0051124A" w:rsidRDefault="001326D6" w:rsidP="0051124A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51124A">
        <w:rPr>
          <w:rFonts w:ascii="PT Astra Serif" w:hAnsi="PT Astra Serif" w:cs="Times New Roman"/>
          <w:sz w:val="24"/>
          <w:szCs w:val="24"/>
          <w:lang w:eastAsia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="008A4965">
        <w:rPr>
          <w:rFonts w:ascii="PT Astra Serif" w:hAnsi="PT Astra Serif" w:cs="Times New Roman"/>
          <w:sz w:val="24"/>
          <w:szCs w:val="24"/>
          <w:lang w:eastAsia="ru-RU"/>
        </w:rPr>
        <w:t xml:space="preserve"> Новоалександровского муниципального образования</w:t>
      </w:r>
      <w:r w:rsidRPr="0051124A">
        <w:rPr>
          <w:rFonts w:ascii="PT Astra Serif" w:hAnsi="PT Astra Serif" w:cs="Times New Roman"/>
          <w:sz w:val="24"/>
          <w:szCs w:val="24"/>
          <w:lang w:eastAsia="ru-RU"/>
        </w:rPr>
        <w:t xml:space="preserve"> Александрово-Гайского муниципального района</w:t>
      </w:r>
      <w:r w:rsidR="0051124A">
        <w:rPr>
          <w:rFonts w:ascii="PT Astra Serif" w:hAnsi="PT Astra Serif" w:cs="Times New Roman"/>
          <w:sz w:val="24"/>
          <w:szCs w:val="24"/>
          <w:lang w:eastAsia="ru-RU"/>
        </w:rPr>
        <w:t xml:space="preserve"> Саратовской области</w:t>
      </w:r>
    </w:p>
    <w:p w:rsidR="001326D6" w:rsidRPr="0051124A" w:rsidRDefault="001326D6" w:rsidP="0051124A">
      <w:pPr>
        <w:autoSpaceDE w:val="0"/>
        <w:autoSpaceDN w:val="0"/>
        <w:spacing w:before="120" w:after="120" w:line="240" w:lineRule="auto"/>
        <w:jc w:val="center"/>
        <w:rPr>
          <w:rFonts w:ascii="PT Astra Serif" w:hAnsi="PT Astra Serif" w:cs="Times New Roman"/>
          <w:b/>
          <w:sz w:val="24"/>
          <w:szCs w:val="24"/>
          <w:lang w:eastAsia="ru-RU"/>
        </w:rPr>
      </w:pPr>
      <w:r w:rsidRPr="0051124A">
        <w:rPr>
          <w:rFonts w:ascii="PT Astra Serif" w:hAnsi="PT Astra Serif" w:cs="Times New Roman"/>
          <w:b/>
          <w:sz w:val="24"/>
          <w:szCs w:val="24"/>
          <w:lang w:eastAsia="ru-RU"/>
        </w:rPr>
        <w:t>ПОСТАНОВЛЯЕТ:</w:t>
      </w:r>
    </w:p>
    <w:p w:rsidR="001326D6" w:rsidRPr="0051124A" w:rsidRDefault="001326D6" w:rsidP="0051124A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51124A">
        <w:rPr>
          <w:rFonts w:ascii="PT Astra Serif" w:hAnsi="PT Astra Serif" w:cs="Times New Roman"/>
          <w:sz w:val="24"/>
          <w:szCs w:val="24"/>
          <w:lang w:eastAsia="ru-RU"/>
        </w:rPr>
        <w:t xml:space="preserve">1. Утвердить программу (план) «Профилактика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8A4965">
        <w:rPr>
          <w:rFonts w:ascii="PT Astra Serif" w:hAnsi="PT Astra Serif" w:cs="Times New Roman"/>
          <w:sz w:val="24"/>
          <w:szCs w:val="24"/>
          <w:lang w:eastAsia="ru-RU"/>
        </w:rPr>
        <w:t>Новоалександровского</w:t>
      </w:r>
      <w:r w:rsidRPr="0051124A">
        <w:rPr>
          <w:rFonts w:ascii="PT Astra Serif" w:hAnsi="PT Astra Serif" w:cs="Times New Roman"/>
          <w:sz w:val="24"/>
          <w:szCs w:val="24"/>
          <w:lang w:eastAsia="ru-RU"/>
        </w:rPr>
        <w:t xml:space="preserve"> муниципального образования Александрово-Гайского муниципального района</w:t>
      </w:r>
      <w:r w:rsidR="0051124A">
        <w:rPr>
          <w:rFonts w:ascii="PT Astra Serif" w:hAnsi="PT Astra Serif" w:cs="Times New Roman"/>
          <w:sz w:val="24"/>
          <w:szCs w:val="24"/>
          <w:lang w:eastAsia="ru-RU"/>
        </w:rPr>
        <w:t xml:space="preserve"> Саратовской области</w:t>
      </w:r>
      <w:r w:rsidRPr="0051124A">
        <w:rPr>
          <w:rFonts w:ascii="PT Astra Serif" w:hAnsi="PT Astra Serif" w:cs="Times New Roman"/>
          <w:sz w:val="24"/>
          <w:szCs w:val="24"/>
          <w:lang w:eastAsia="ru-RU"/>
        </w:rPr>
        <w:t xml:space="preserve"> на 2025 год» согласно приложению № 1 к настоящему постановлению.</w:t>
      </w:r>
    </w:p>
    <w:p w:rsidR="001326D6" w:rsidRPr="0051124A" w:rsidRDefault="001326D6" w:rsidP="0051124A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51124A">
        <w:rPr>
          <w:rFonts w:ascii="PT Astra Serif" w:hAnsi="PT Astra Serif" w:cs="Times New Roman"/>
          <w:sz w:val="24"/>
          <w:szCs w:val="24"/>
          <w:lang w:eastAsia="ru-RU"/>
        </w:rPr>
        <w:t xml:space="preserve">2. Контроль за исполнением настоящего постановления возложить на </w:t>
      </w:r>
      <w:r w:rsidR="008A4965">
        <w:rPr>
          <w:rFonts w:ascii="PT Astra Serif" w:hAnsi="PT Astra Serif" w:cs="Times New Roman"/>
          <w:sz w:val="24"/>
          <w:szCs w:val="24"/>
          <w:lang w:eastAsia="ru-RU"/>
        </w:rPr>
        <w:t>главу Новоалександровского муниципального образования Александрово-Гайского муниципального района Саратовской области Аубекерову В.В.</w:t>
      </w:r>
      <w:r w:rsidRPr="0051124A">
        <w:rPr>
          <w:rFonts w:ascii="PT Astra Serif" w:hAnsi="PT Astra Serif" w:cs="Times New Roman"/>
          <w:sz w:val="24"/>
          <w:szCs w:val="24"/>
          <w:lang w:eastAsia="ru-RU"/>
        </w:rPr>
        <w:t>.</w:t>
      </w:r>
    </w:p>
    <w:p w:rsidR="001326D6" w:rsidRPr="0051124A" w:rsidRDefault="001326D6" w:rsidP="0051124A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51124A">
        <w:rPr>
          <w:rFonts w:ascii="PT Astra Serif" w:hAnsi="PT Astra Serif" w:cs="Times New Roman"/>
          <w:sz w:val="24"/>
          <w:szCs w:val="24"/>
          <w:lang w:eastAsia="ru-RU"/>
        </w:rPr>
        <w:t xml:space="preserve">3. Настоящее Постановление вступает в силу с 1 января 2025 года. </w:t>
      </w:r>
    </w:p>
    <w:p w:rsidR="001326D6" w:rsidRPr="0051124A" w:rsidRDefault="001326D6" w:rsidP="0051124A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51124A">
        <w:rPr>
          <w:rFonts w:ascii="PT Astra Serif" w:hAnsi="PT Astra Serif" w:cs="Times New Roman"/>
          <w:sz w:val="24"/>
          <w:szCs w:val="24"/>
          <w:lang w:eastAsia="ru-RU"/>
        </w:rPr>
        <w:t>4. Обеспечить размещение настоящего постановления на официальном сайте администрации Александрово-Гайского муниципального района Саратовской области.</w:t>
      </w:r>
    </w:p>
    <w:p w:rsidR="001326D6" w:rsidRPr="0051124A" w:rsidRDefault="001326D6" w:rsidP="0051124A">
      <w:pPr>
        <w:autoSpaceDE w:val="0"/>
        <w:autoSpaceDN w:val="0"/>
        <w:spacing w:after="0" w:line="240" w:lineRule="auto"/>
        <w:rPr>
          <w:rFonts w:ascii="PT Astra Serif" w:hAnsi="PT Astra Serif" w:cs="Times New Roman"/>
          <w:b/>
          <w:sz w:val="24"/>
          <w:szCs w:val="24"/>
          <w:lang w:eastAsia="ru-RU"/>
        </w:rPr>
      </w:pPr>
    </w:p>
    <w:p w:rsidR="002C75E3" w:rsidRDefault="002C75E3" w:rsidP="0051124A">
      <w:pPr>
        <w:autoSpaceDE w:val="0"/>
        <w:autoSpaceDN w:val="0"/>
        <w:spacing w:after="0" w:line="240" w:lineRule="auto"/>
        <w:rPr>
          <w:rFonts w:ascii="PT Astra Serif" w:hAnsi="PT Astra Serif" w:cs="Times New Roman"/>
          <w:b/>
          <w:sz w:val="24"/>
          <w:szCs w:val="24"/>
          <w:lang w:eastAsia="ru-RU"/>
        </w:rPr>
      </w:pPr>
    </w:p>
    <w:p w:rsidR="008A4965" w:rsidRDefault="002C75E3" w:rsidP="0051124A">
      <w:pPr>
        <w:autoSpaceDE w:val="0"/>
        <w:autoSpaceDN w:val="0"/>
        <w:spacing w:after="0" w:line="240" w:lineRule="auto"/>
        <w:rPr>
          <w:rFonts w:ascii="PT Astra Serif" w:hAnsi="PT Astra Serif" w:cs="Times New Roman"/>
          <w:b/>
          <w:sz w:val="24"/>
          <w:szCs w:val="24"/>
          <w:lang w:eastAsia="ru-RU"/>
        </w:rPr>
      </w:pPr>
      <w:r>
        <w:rPr>
          <w:rFonts w:ascii="PT Astra Serif" w:hAnsi="PT Astra Serif" w:cs="Times New Roman"/>
          <w:b/>
          <w:sz w:val="24"/>
          <w:szCs w:val="24"/>
          <w:lang w:eastAsia="ru-RU"/>
        </w:rPr>
        <w:t>Глава</w:t>
      </w:r>
      <w:r w:rsidR="001326D6" w:rsidRPr="0051124A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</w:t>
      </w:r>
      <w:r w:rsidR="008A4965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Новоалександровского </w:t>
      </w:r>
    </w:p>
    <w:p w:rsidR="008A4965" w:rsidRDefault="008A4965" w:rsidP="0051124A">
      <w:pPr>
        <w:autoSpaceDE w:val="0"/>
        <w:autoSpaceDN w:val="0"/>
        <w:spacing w:after="0" w:line="240" w:lineRule="auto"/>
        <w:rPr>
          <w:rFonts w:ascii="PT Astra Serif" w:hAnsi="PT Astra Serif" w:cs="Times New Roman"/>
          <w:b/>
          <w:sz w:val="24"/>
          <w:szCs w:val="24"/>
          <w:lang w:eastAsia="ru-RU"/>
        </w:rPr>
      </w:pPr>
      <w:r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муниципального образования </w:t>
      </w:r>
    </w:p>
    <w:p w:rsidR="001326D6" w:rsidRPr="0051124A" w:rsidRDefault="001326D6" w:rsidP="0051124A">
      <w:pPr>
        <w:autoSpaceDE w:val="0"/>
        <w:autoSpaceDN w:val="0"/>
        <w:spacing w:after="0" w:line="240" w:lineRule="auto"/>
        <w:rPr>
          <w:rFonts w:ascii="PT Astra Serif" w:hAnsi="PT Astra Serif" w:cs="Times New Roman"/>
          <w:b/>
          <w:sz w:val="24"/>
          <w:szCs w:val="24"/>
          <w:lang w:eastAsia="ru-RU"/>
        </w:rPr>
      </w:pPr>
      <w:r w:rsidRPr="0051124A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Александрово-Гайского </w:t>
      </w:r>
      <w:r w:rsidR="002C75E3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 </w:t>
      </w:r>
    </w:p>
    <w:p w:rsidR="008A4965" w:rsidRDefault="001326D6" w:rsidP="0051124A">
      <w:pPr>
        <w:autoSpaceDE w:val="0"/>
        <w:autoSpaceDN w:val="0"/>
        <w:spacing w:after="0" w:line="240" w:lineRule="auto"/>
        <w:rPr>
          <w:rFonts w:ascii="PT Astra Serif" w:hAnsi="PT Astra Serif" w:cs="Times New Roman"/>
          <w:b/>
          <w:sz w:val="24"/>
          <w:szCs w:val="24"/>
          <w:lang w:eastAsia="ru-RU"/>
        </w:rPr>
      </w:pPr>
      <w:r w:rsidRPr="0051124A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муниципального района    </w:t>
      </w:r>
    </w:p>
    <w:p w:rsidR="001326D6" w:rsidRPr="0051124A" w:rsidRDefault="008A4965" w:rsidP="0051124A">
      <w:pPr>
        <w:autoSpaceDE w:val="0"/>
        <w:autoSpaceDN w:val="0"/>
        <w:spacing w:after="0" w:line="240" w:lineRule="auto"/>
        <w:rPr>
          <w:rFonts w:ascii="PT Astra Serif" w:hAnsi="PT Astra Serif" w:cs="Times New Roman"/>
          <w:b/>
          <w:sz w:val="24"/>
          <w:szCs w:val="24"/>
          <w:lang w:eastAsia="ru-RU"/>
        </w:rPr>
      </w:pPr>
      <w:r>
        <w:rPr>
          <w:rFonts w:ascii="PT Astra Serif" w:hAnsi="PT Astra Serif" w:cs="Times New Roman"/>
          <w:b/>
          <w:sz w:val="24"/>
          <w:szCs w:val="24"/>
          <w:lang w:eastAsia="ru-RU"/>
        </w:rPr>
        <w:t>Саратовской области</w:t>
      </w:r>
      <w:r w:rsidR="001326D6" w:rsidRPr="0051124A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  <w:r w:rsidR="0051124A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   </w:t>
      </w:r>
      <w:r w:rsidR="002C75E3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     </w:t>
      </w:r>
      <w:r w:rsidR="0051124A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     </w:t>
      </w:r>
      <w:r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   В.В. Аубекерова</w:t>
      </w:r>
    </w:p>
    <w:p w:rsidR="001326D6" w:rsidRPr="0051124A" w:rsidRDefault="001326D6" w:rsidP="0051124A">
      <w:pPr>
        <w:autoSpaceDE w:val="0"/>
        <w:autoSpaceDN w:val="0"/>
        <w:spacing w:after="0" w:line="240" w:lineRule="auto"/>
        <w:rPr>
          <w:rFonts w:ascii="PT Astra Serif" w:hAnsi="PT Astra Serif" w:cs="Times New Roman"/>
          <w:b/>
          <w:sz w:val="24"/>
          <w:szCs w:val="24"/>
          <w:lang w:eastAsia="ru-RU"/>
        </w:rPr>
      </w:pPr>
    </w:p>
    <w:p w:rsidR="001326D6" w:rsidRPr="0051124A" w:rsidRDefault="008A4965" w:rsidP="0051124A">
      <w:pPr>
        <w:spacing w:line="240" w:lineRule="auto"/>
        <w:contextualSpacing/>
        <w:rPr>
          <w:rFonts w:ascii="PT Astra Serif" w:hAnsi="PT Astra Serif" w:cs="Times New Roman"/>
          <w:sz w:val="16"/>
          <w:szCs w:val="24"/>
          <w:lang w:eastAsia="ru-RU"/>
        </w:rPr>
      </w:pPr>
      <w:r>
        <w:rPr>
          <w:rFonts w:ascii="PT Astra Serif" w:hAnsi="PT Astra Serif" w:cs="Times New Roman"/>
          <w:sz w:val="16"/>
          <w:szCs w:val="24"/>
          <w:lang w:eastAsia="ru-RU"/>
        </w:rPr>
        <w:t>Исполнитель Григорьева С.В.</w:t>
      </w:r>
    </w:p>
    <w:p w:rsidR="001326D6" w:rsidRPr="0051124A" w:rsidRDefault="001326D6" w:rsidP="0051124A">
      <w:pPr>
        <w:spacing w:line="240" w:lineRule="auto"/>
        <w:contextualSpacing/>
        <w:rPr>
          <w:rFonts w:ascii="PT Astra Serif" w:hAnsi="PT Astra Serif" w:cs="Times New Roman"/>
          <w:sz w:val="16"/>
          <w:szCs w:val="24"/>
          <w:lang w:eastAsia="ru-RU"/>
        </w:rPr>
      </w:pPr>
      <w:r w:rsidRPr="0051124A">
        <w:rPr>
          <w:rFonts w:ascii="PT Astra Serif" w:hAnsi="PT Astra Serif" w:cs="Times New Roman"/>
          <w:sz w:val="16"/>
          <w:szCs w:val="24"/>
          <w:lang w:eastAsia="ru-RU"/>
        </w:rPr>
        <w:t xml:space="preserve">8(84578) 2-11-14               </w:t>
      </w:r>
    </w:p>
    <w:p w:rsidR="001326D6" w:rsidRPr="0051124A" w:rsidRDefault="001326D6" w:rsidP="0051124A">
      <w:pPr>
        <w:spacing w:line="240" w:lineRule="auto"/>
        <w:rPr>
          <w:rFonts w:ascii="PT Astra Serif" w:hAnsi="PT Astra Serif" w:cs="Times New Roman"/>
          <w:sz w:val="16"/>
          <w:szCs w:val="24"/>
          <w:lang w:eastAsia="ru-RU"/>
        </w:rPr>
        <w:sectPr w:rsidR="001326D6" w:rsidRPr="0051124A" w:rsidSect="002C75E3">
          <w:headerReference w:type="default" r:id="rId9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51124A" w:rsidRDefault="0051124A" w:rsidP="0051124A">
      <w:pPr>
        <w:autoSpaceDE w:val="0"/>
        <w:autoSpaceDN w:val="0"/>
        <w:adjustRightInd w:val="0"/>
        <w:spacing w:line="240" w:lineRule="auto"/>
        <w:ind w:left="5664"/>
        <w:contextualSpacing/>
        <w:jc w:val="right"/>
        <w:outlineLvl w:val="0"/>
        <w:rPr>
          <w:rFonts w:ascii="PT Astra Serif" w:hAnsi="PT Astra Serif" w:cs="Times New Roman"/>
          <w:sz w:val="24"/>
          <w:szCs w:val="24"/>
          <w:lang w:eastAsia="ru-RU"/>
        </w:rPr>
      </w:pPr>
    </w:p>
    <w:p w:rsidR="002C75E3" w:rsidRDefault="001326D6" w:rsidP="002C75E3">
      <w:pPr>
        <w:autoSpaceDE w:val="0"/>
        <w:autoSpaceDN w:val="0"/>
        <w:adjustRightInd w:val="0"/>
        <w:spacing w:line="240" w:lineRule="auto"/>
        <w:ind w:left="5664"/>
        <w:contextualSpacing/>
        <w:outlineLvl w:val="0"/>
        <w:rPr>
          <w:rFonts w:ascii="PT Astra Serif" w:hAnsi="PT Astra Serif" w:cs="Times New Roman"/>
          <w:sz w:val="24"/>
          <w:szCs w:val="24"/>
          <w:lang w:eastAsia="ru-RU"/>
        </w:rPr>
      </w:pPr>
      <w:r w:rsidRPr="0051124A">
        <w:rPr>
          <w:rFonts w:ascii="PT Astra Serif" w:hAnsi="PT Astra Serif" w:cs="Times New Roman"/>
          <w:sz w:val="24"/>
          <w:szCs w:val="24"/>
          <w:lang w:eastAsia="ru-RU"/>
        </w:rPr>
        <w:t xml:space="preserve">Приложение </w:t>
      </w:r>
      <w:r w:rsidR="002C75E3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</w:p>
    <w:p w:rsidR="001326D6" w:rsidRPr="002C75E3" w:rsidRDefault="0051124A" w:rsidP="002C75E3">
      <w:pPr>
        <w:autoSpaceDE w:val="0"/>
        <w:autoSpaceDN w:val="0"/>
        <w:adjustRightInd w:val="0"/>
        <w:spacing w:line="240" w:lineRule="auto"/>
        <w:ind w:left="5664"/>
        <w:contextualSpacing/>
        <w:outlineLvl w:val="0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к постановлению </w:t>
      </w:r>
      <w:r w:rsidR="001326D6" w:rsidRPr="0051124A">
        <w:rPr>
          <w:rFonts w:ascii="PT Astra Serif" w:hAnsi="PT Astra Serif" w:cs="Times New Roman"/>
          <w:sz w:val="24"/>
          <w:szCs w:val="24"/>
          <w:lang w:eastAsia="ru-RU"/>
        </w:rPr>
        <w:t xml:space="preserve">администрации </w:t>
      </w:r>
      <w:r w:rsidR="008A4965">
        <w:rPr>
          <w:rFonts w:ascii="PT Astra Serif" w:hAnsi="PT Astra Serif" w:cs="Times New Roman"/>
          <w:sz w:val="24"/>
          <w:szCs w:val="24"/>
          <w:lang w:eastAsia="ru-RU"/>
        </w:rPr>
        <w:t xml:space="preserve">Новоалександровского муниципального образования </w:t>
      </w:r>
      <w:r w:rsidR="001326D6" w:rsidRPr="0051124A">
        <w:rPr>
          <w:rFonts w:ascii="PT Astra Serif" w:hAnsi="PT Astra Serif" w:cs="Times New Roman"/>
          <w:sz w:val="24"/>
          <w:szCs w:val="24"/>
          <w:lang w:eastAsia="ru-RU"/>
        </w:rPr>
        <w:t>Александрово-Гайского МР Саратовской области</w:t>
      </w:r>
    </w:p>
    <w:p w:rsidR="001326D6" w:rsidRPr="0051124A" w:rsidRDefault="002C75E3" w:rsidP="002C75E3">
      <w:pPr>
        <w:spacing w:line="240" w:lineRule="auto"/>
        <w:contextualSpacing/>
        <w:rPr>
          <w:rFonts w:ascii="PT Astra Serif" w:hAnsi="PT Astra Serif" w:cs="Times New Roman"/>
          <w:b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1326D6" w:rsidRPr="0051124A">
        <w:rPr>
          <w:rFonts w:ascii="PT Astra Serif" w:hAnsi="PT Astra Serif" w:cs="Times New Roman"/>
          <w:sz w:val="24"/>
          <w:szCs w:val="24"/>
          <w:lang w:eastAsia="ru-RU"/>
        </w:rPr>
        <w:t xml:space="preserve">от  </w:t>
      </w:r>
      <w:r w:rsidR="008A4965">
        <w:rPr>
          <w:rFonts w:ascii="PT Astra Serif" w:hAnsi="PT Astra Serif" w:cs="Times New Roman"/>
          <w:sz w:val="24"/>
          <w:szCs w:val="24"/>
          <w:u w:val="single"/>
          <w:lang w:eastAsia="ru-RU"/>
        </w:rPr>
        <w:t>_________</w:t>
      </w:r>
      <w:r w:rsidR="00E00E05" w:rsidRPr="00E00E05">
        <w:rPr>
          <w:rFonts w:ascii="PT Astra Serif" w:hAnsi="PT Astra Serif" w:cs="Times New Roman"/>
          <w:sz w:val="24"/>
          <w:szCs w:val="24"/>
          <w:u w:val="single"/>
          <w:lang w:eastAsia="ru-RU"/>
        </w:rPr>
        <w:t xml:space="preserve"> №  </w:t>
      </w:r>
      <w:r w:rsidR="008A4965">
        <w:rPr>
          <w:rFonts w:ascii="PT Astra Serif" w:hAnsi="PT Astra Serif" w:cs="Times New Roman"/>
          <w:sz w:val="24"/>
          <w:szCs w:val="24"/>
          <w:u w:val="single"/>
          <w:lang w:eastAsia="ru-RU"/>
        </w:rPr>
        <w:t>________</w:t>
      </w:r>
    </w:p>
    <w:p w:rsidR="001326D6" w:rsidRPr="0051124A" w:rsidRDefault="001326D6" w:rsidP="002C75E3">
      <w:pPr>
        <w:spacing w:line="240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  <w:lang w:eastAsia="ru-RU"/>
        </w:rPr>
      </w:pPr>
    </w:p>
    <w:p w:rsidR="001326D6" w:rsidRPr="0051124A" w:rsidRDefault="001326D6" w:rsidP="0051124A">
      <w:pPr>
        <w:spacing w:line="240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  <w:lang w:eastAsia="ru-RU"/>
        </w:rPr>
      </w:pPr>
    </w:p>
    <w:p w:rsidR="00222BF8" w:rsidRPr="0051124A" w:rsidRDefault="00222BF8" w:rsidP="0051124A">
      <w:pPr>
        <w:spacing w:line="240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  <w:lang w:eastAsia="ru-RU"/>
        </w:rPr>
      </w:pPr>
      <w:r w:rsidRPr="0051124A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ПРОГРАММА </w:t>
      </w:r>
    </w:p>
    <w:p w:rsidR="001326D6" w:rsidRPr="0051124A" w:rsidRDefault="00222BF8" w:rsidP="0051124A">
      <w:pPr>
        <w:autoSpaceDE w:val="0"/>
        <w:autoSpaceDN w:val="0"/>
        <w:spacing w:line="240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  <w:r w:rsidRPr="0051124A">
        <w:rPr>
          <w:rFonts w:ascii="PT Astra Serif" w:hAnsi="PT Astra Serif" w:cs="Times New Roman"/>
          <w:b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</w:t>
      </w:r>
      <w:r w:rsidR="0056492E" w:rsidRPr="0051124A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контроля в сфере благоустройства на территории</w:t>
      </w:r>
      <w:r w:rsidR="0056492E" w:rsidRPr="0051124A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8A4965">
        <w:rPr>
          <w:rFonts w:ascii="PT Astra Serif" w:hAnsi="PT Astra Serif" w:cs="Times New Roman"/>
          <w:b/>
          <w:sz w:val="24"/>
          <w:szCs w:val="24"/>
          <w:lang w:eastAsia="fa-IR" w:bidi="fa-IR"/>
        </w:rPr>
        <w:t>Новоалександровского</w:t>
      </w:r>
      <w:r w:rsidR="0021617E" w:rsidRPr="0051124A">
        <w:rPr>
          <w:rFonts w:ascii="PT Astra Serif" w:hAnsi="PT Astra Serif" w:cs="Times New Roman"/>
          <w:b/>
          <w:sz w:val="24"/>
          <w:szCs w:val="24"/>
          <w:lang w:eastAsia="fa-IR" w:bidi="fa-IR"/>
        </w:rPr>
        <w:t xml:space="preserve"> муниципального образования </w:t>
      </w:r>
      <w:r w:rsidR="0056492E" w:rsidRPr="0051124A">
        <w:rPr>
          <w:rFonts w:ascii="PT Astra Serif" w:hAnsi="PT Astra Serif" w:cs="Times New Roman"/>
          <w:b/>
          <w:sz w:val="24"/>
          <w:szCs w:val="24"/>
        </w:rPr>
        <w:t>Александрово-Гайского муниципального района</w:t>
      </w:r>
      <w:r w:rsidR="00E42029" w:rsidRPr="0051124A">
        <w:rPr>
          <w:rFonts w:ascii="PT Astra Serif" w:hAnsi="PT Astra Serif" w:cs="Times New Roman"/>
          <w:b/>
          <w:sz w:val="24"/>
          <w:szCs w:val="24"/>
        </w:rPr>
        <w:t xml:space="preserve"> Саратовской области</w:t>
      </w:r>
      <w:r w:rsidR="00BA4F09" w:rsidRPr="0051124A">
        <w:rPr>
          <w:rFonts w:ascii="PT Astra Serif" w:hAnsi="PT Astra Serif" w:cs="Times New Roman"/>
          <w:b/>
          <w:sz w:val="24"/>
          <w:szCs w:val="24"/>
        </w:rPr>
        <w:t xml:space="preserve"> на 2025</w:t>
      </w:r>
      <w:r w:rsidR="0056492E" w:rsidRPr="0051124A">
        <w:rPr>
          <w:rFonts w:ascii="PT Astra Serif" w:hAnsi="PT Astra Serif" w:cs="Times New Roman"/>
          <w:b/>
          <w:sz w:val="24"/>
          <w:szCs w:val="24"/>
        </w:rPr>
        <w:t xml:space="preserve"> год</w:t>
      </w:r>
    </w:p>
    <w:p w:rsidR="00222BF8" w:rsidRPr="0051124A" w:rsidRDefault="00222BF8" w:rsidP="0051124A">
      <w:pPr>
        <w:autoSpaceDE w:val="0"/>
        <w:autoSpaceDN w:val="0"/>
        <w:spacing w:line="240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  <w:lang w:eastAsia="ru-RU"/>
        </w:rPr>
      </w:pPr>
      <w:r w:rsidRPr="0051124A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</w:t>
      </w:r>
    </w:p>
    <w:p w:rsidR="000C5AAA" w:rsidRPr="0051124A" w:rsidRDefault="0094279F" w:rsidP="0051124A">
      <w:pPr>
        <w:tabs>
          <w:tab w:val="left" w:pos="567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1124A">
        <w:rPr>
          <w:rFonts w:ascii="PT Astra Serif" w:hAnsi="PT Astra Serif" w:cs="Times New Roman"/>
          <w:sz w:val="24"/>
          <w:szCs w:val="24"/>
        </w:rPr>
        <w:t>Настоящая программа профилактики рисков причинения вред</w:t>
      </w:r>
      <w:r w:rsidR="007622BE" w:rsidRPr="0051124A">
        <w:rPr>
          <w:rFonts w:ascii="PT Astra Serif" w:hAnsi="PT Astra Serif" w:cs="Times New Roman"/>
          <w:sz w:val="24"/>
          <w:szCs w:val="24"/>
        </w:rPr>
        <w:t>а</w:t>
      </w:r>
      <w:r w:rsidR="00C01833" w:rsidRPr="0051124A">
        <w:rPr>
          <w:rFonts w:ascii="PT Astra Serif" w:hAnsi="PT Astra Serif" w:cs="Times New Roman"/>
          <w:sz w:val="24"/>
          <w:szCs w:val="24"/>
        </w:rPr>
        <w:t xml:space="preserve"> </w:t>
      </w:r>
      <w:r w:rsidRPr="0051124A">
        <w:rPr>
          <w:rFonts w:ascii="PT Astra Serif" w:hAnsi="PT Astra Serif" w:cs="Times New Roman"/>
          <w:sz w:val="24"/>
          <w:szCs w:val="24"/>
        </w:rPr>
        <w:t>(ущерба) охраняемым законом ценностям при осуществлении муниципального контроля</w:t>
      </w:r>
      <w:r w:rsidR="006878A2" w:rsidRPr="0051124A">
        <w:rPr>
          <w:rFonts w:ascii="PT Astra Serif" w:hAnsi="PT Astra Serif" w:cs="Times New Roman"/>
          <w:sz w:val="24"/>
          <w:szCs w:val="24"/>
        </w:rPr>
        <w:t> в </w:t>
      </w:r>
      <w:r w:rsidR="00E42029" w:rsidRPr="0051124A">
        <w:rPr>
          <w:rFonts w:ascii="PT Astra Serif" w:hAnsi="PT Astra Serif" w:cs="Times New Roman"/>
          <w:sz w:val="24"/>
          <w:szCs w:val="24"/>
        </w:rPr>
        <w:t>сфере благоустройства</w:t>
      </w:r>
      <w:r w:rsidR="00E42029" w:rsidRPr="0051124A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</w:t>
      </w:r>
      <w:r w:rsidR="00E42029" w:rsidRPr="0051124A">
        <w:rPr>
          <w:rFonts w:ascii="PT Astra Serif" w:hAnsi="PT Astra Serif" w:cs="Times New Roman"/>
          <w:sz w:val="24"/>
          <w:szCs w:val="24"/>
          <w:lang w:eastAsia="ru-RU"/>
        </w:rPr>
        <w:t>на территории</w:t>
      </w:r>
      <w:r w:rsidR="00E42029" w:rsidRPr="0051124A">
        <w:rPr>
          <w:rFonts w:ascii="PT Astra Serif" w:hAnsi="PT Astra Serif" w:cs="Times New Roman"/>
          <w:sz w:val="24"/>
          <w:szCs w:val="24"/>
        </w:rPr>
        <w:t xml:space="preserve"> </w:t>
      </w:r>
      <w:r w:rsidR="008A4965">
        <w:rPr>
          <w:rFonts w:ascii="PT Astra Serif" w:hAnsi="PT Astra Serif" w:cs="Times New Roman"/>
          <w:sz w:val="24"/>
          <w:szCs w:val="24"/>
        </w:rPr>
        <w:t>Новоалександровского</w:t>
      </w:r>
      <w:r w:rsidR="0021617E" w:rsidRPr="0051124A">
        <w:rPr>
          <w:rFonts w:ascii="PT Astra Serif" w:hAnsi="PT Astra Serif" w:cs="Times New Roman"/>
          <w:sz w:val="24"/>
          <w:szCs w:val="24"/>
        </w:rPr>
        <w:t xml:space="preserve"> муниципального образования </w:t>
      </w:r>
      <w:r w:rsidR="00E42029" w:rsidRPr="0051124A">
        <w:rPr>
          <w:rFonts w:ascii="PT Astra Serif" w:hAnsi="PT Astra Serif" w:cs="Times New Roman"/>
          <w:sz w:val="24"/>
          <w:szCs w:val="24"/>
        </w:rPr>
        <w:t>Александрово-Гайского муниципального района Саратовской области</w:t>
      </w:r>
      <w:r w:rsidR="006878A2" w:rsidRPr="0051124A">
        <w:rPr>
          <w:rFonts w:ascii="PT Astra Serif" w:hAnsi="PT Astra Serif" w:cs="Times New Roman"/>
          <w:sz w:val="24"/>
          <w:szCs w:val="24"/>
        </w:rPr>
        <w:t> </w:t>
      </w:r>
      <w:r w:rsidR="00E42029" w:rsidRPr="0051124A">
        <w:rPr>
          <w:rFonts w:ascii="PT Astra Serif" w:hAnsi="PT Astra Serif" w:cs="Times New Roman"/>
          <w:sz w:val="24"/>
          <w:szCs w:val="24"/>
        </w:rPr>
        <w:t>(далее – Программа)</w:t>
      </w:r>
      <w:r w:rsidRPr="0051124A">
        <w:rPr>
          <w:rFonts w:ascii="PT Astra Serif" w:hAnsi="PT Astra Serif" w:cs="Times New Roman"/>
          <w:sz w:val="24"/>
          <w:szCs w:val="24"/>
        </w:rPr>
        <w:t xml:space="preserve">, </w:t>
      </w:r>
      <w:r w:rsidR="0021617E" w:rsidRPr="0051124A">
        <w:rPr>
          <w:rFonts w:ascii="PT Astra Serif" w:hAnsi="PT Astra Serif" w:cs="Times New Roman"/>
          <w:sz w:val="24"/>
          <w:szCs w:val="24"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 w:rsidR="008B001F" w:rsidRPr="0051124A">
        <w:rPr>
          <w:rFonts w:ascii="PT Astra Serif" w:hAnsi="PT Astra Serif" w:cs="Times New Roman"/>
          <w:sz w:val="24"/>
          <w:szCs w:val="24"/>
        </w:rPr>
        <w:t>  </w:t>
      </w:r>
      <w:r w:rsidR="0021617E" w:rsidRPr="0051124A">
        <w:rPr>
          <w:rFonts w:ascii="PT Astra Serif" w:hAnsi="PT Astra Serif" w:cs="Times New Roman"/>
          <w:sz w:val="24"/>
          <w:szCs w:val="24"/>
        </w:rPr>
        <w:t>муниципального контроля в сфере благоустройства</w:t>
      </w:r>
      <w:r w:rsidR="0021617E" w:rsidRPr="0051124A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</w:t>
      </w:r>
      <w:r w:rsidR="0021617E" w:rsidRPr="0051124A">
        <w:rPr>
          <w:rFonts w:ascii="PT Astra Serif" w:hAnsi="PT Astra Serif" w:cs="Times New Roman"/>
          <w:sz w:val="24"/>
          <w:szCs w:val="24"/>
          <w:lang w:eastAsia="ru-RU"/>
        </w:rPr>
        <w:t>на территории</w:t>
      </w:r>
      <w:r w:rsidR="0021617E" w:rsidRPr="0051124A">
        <w:rPr>
          <w:rFonts w:ascii="PT Astra Serif" w:hAnsi="PT Astra Serif" w:cs="Times New Roman"/>
          <w:sz w:val="24"/>
          <w:szCs w:val="24"/>
        </w:rPr>
        <w:t xml:space="preserve"> Александрово-Гайского муниципального образования Александрово-Гайского муниципального района Саратовской области (далее – муниципальный контроль).</w:t>
      </w:r>
      <w:r w:rsidR="008B001F" w:rsidRPr="0051124A">
        <w:rPr>
          <w:rFonts w:ascii="PT Astra Serif" w:hAnsi="PT Astra Serif" w:cs="Times New Roman"/>
          <w:sz w:val="24"/>
          <w:szCs w:val="24"/>
        </w:rPr>
        <w:t>   </w:t>
      </w:r>
    </w:p>
    <w:p w:rsidR="00E34E37" w:rsidRPr="0051124A" w:rsidRDefault="00E34E37" w:rsidP="0051124A">
      <w:pPr>
        <w:tabs>
          <w:tab w:val="left" w:pos="567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1124A">
        <w:rPr>
          <w:rFonts w:ascii="PT Astra Serif" w:hAnsi="PT Astra Serif" w:cs="Times New Roman"/>
          <w:sz w:val="24"/>
          <w:szCs w:val="24"/>
          <w:lang w:eastAsia="ru-RU"/>
        </w:rPr>
        <w:t>Настоящая Программа разработана и подлежит исполнению администрацией Александрово-Гайского муниципального района Саратовской области (далее по тексту – администрация).</w:t>
      </w:r>
    </w:p>
    <w:p w:rsidR="005932DE" w:rsidRPr="0051124A" w:rsidRDefault="00910387" w:rsidP="0051124A">
      <w:pPr>
        <w:tabs>
          <w:tab w:val="left" w:pos="567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1124A">
        <w:rPr>
          <w:rFonts w:ascii="PT Astra Serif" w:hAnsi="PT Astra Serif" w:cs="Times New Roman"/>
          <w:sz w:val="24"/>
          <w:szCs w:val="24"/>
        </w:rPr>
        <w:t>     </w:t>
      </w:r>
      <w:r w:rsidR="008B001F" w:rsidRPr="0051124A">
        <w:rPr>
          <w:rFonts w:ascii="PT Astra Serif" w:hAnsi="PT Astra Serif" w:cs="Times New Roman"/>
          <w:sz w:val="24"/>
          <w:szCs w:val="24"/>
        </w:rPr>
        <w:t xml:space="preserve">      </w:t>
      </w:r>
    </w:p>
    <w:p w:rsidR="0094279F" w:rsidRPr="0051124A" w:rsidRDefault="005932DE" w:rsidP="0051124A">
      <w:pPr>
        <w:autoSpaceDE w:val="0"/>
        <w:autoSpaceDN w:val="0"/>
        <w:spacing w:line="240" w:lineRule="auto"/>
        <w:jc w:val="center"/>
        <w:outlineLvl w:val="1"/>
        <w:rPr>
          <w:rFonts w:ascii="PT Astra Serif" w:hAnsi="PT Astra Serif" w:cs="Times New Roman"/>
          <w:b/>
          <w:sz w:val="24"/>
          <w:szCs w:val="24"/>
          <w:lang w:eastAsia="ru-RU"/>
        </w:rPr>
      </w:pPr>
      <w:r w:rsidRPr="0051124A">
        <w:rPr>
          <w:rFonts w:ascii="PT Astra Serif" w:hAnsi="PT Astra Serif" w:cs="Times New Roman"/>
          <w:b/>
          <w:sz w:val="24"/>
          <w:szCs w:val="24"/>
          <w:lang w:eastAsia="ru-RU"/>
        </w:rPr>
        <w:t>Раздел I. Анализ текущего состояния осуществления муниципального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</w:t>
      </w:r>
    </w:p>
    <w:p w:rsidR="00E34E37" w:rsidRPr="0051124A" w:rsidRDefault="00E34E37" w:rsidP="0051124A">
      <w:pPr>
        <w:pStyle w:val="a5"/>
        <w:ind w:firstLine="709"/>
        <w:rPr>
          <w:rFonts w:ascii="PT Astra Serif" w:hAnsi="PT Astra Serif" w:cs="Times New Roman"/>
          <w:lang w:val="ru-RU" w:eastAsia="ru-RU"/>
        </w:rPr>
      </w:pPr>
      <w:r w:rsidRPr="0051124A">
        <w:rPr>
          <w:rFonts w:ascii="PT Astra Serif" w:hAnsi="PT Astra Serif" w:cs="Times New Roman"/>
          <w:kern w:val="0"/>
          <w:lang w:val="ru-RU" w:eastAsia="ru-RU"/>
        </w:rPr>
        <w:t>1.1. Вид муниципального контроля: муниципальный контроль в сфере благоустройства</w:t>
      </w:r>
      <w:r w:rsidR="000C5AAA" w:rsidRPr="0051124A">
        <w:rPr>
          <w:rFonts w:ascii="PT Astra Serif" w:hAnsi="PT Astra Serif" w:cs="Times New Roman"/>
          <w:kern w:val="0"/>
          <w:lang w:val="ru-RU" w:eastAsia="ru-RU"/>
        </w:rPr>
        <w:t>.</w:t>
      </w:r>
    </w:p>
    <w:p w:rsidR="000A2906" w:rsidRPr="0051124A" w:rsidRDefault="00E34E37" w:rsidP="0051124A">
      <w:pPr>
        <w:pStyle w:val="a5"/>
        <w:ind w:firstLine="709"/>
        <w:rPr>
          <w:rFonts w:ascii="PT Astra Serif" w:hAnsi="PT Astra Serif" w:cs="Times New Roman"/>
          <w:lang w:val="ru-RU"/>
        </w:rPr>
      </w:pPr>
      <w:r w:rsidRPr="0051124A">
        <w:rPr>
          <w:rFonts w:ascii="PT Astra Serif" w:hAnsi="PT Astra Serif" w:cs="Times New Roman"/>
          <w:lang w:val="ru-RU"/>
        </w:rPr>
        <w:t xml:space="preserve">1.2. </w:t>
      </w:r>
      <w:r w:rsidR="000A2906" w:rsidRPr="0051124A">
        <w:rPr>
          <w:rFonts w:ascii="PT Astra Serif" w:hAnsi="PT Astra Serif" w:cs="Times New Roman"/>
          <w:lang w:val="ru-RU"/>
        </w:rPr>
        <w:t xml:space="preserve">Объектами </w:t>
      </w:r>
      <w:bookmarkStart w:id="1" w:name="_Hlk77676821"/>
      <w:r w:rsidR="000A2906" w:rsidRPr="0051124A">
        <w:rPr>
          <w:rFonts w:ascii="PT Astra Serif" w:hAnsi="PT Astra Serif" w:cs="Times New Roman"/>
          <w:lang w:val="ru-RU"/>
        </w:rPr>
        <w:t>муниципального контроля являются:</w:t>
      </w:r>
    </w:p>
    <w:bookmarkEnd w:id="1"/>
    <w:p w:rsidR="000A2906" w:rsidRPr="0051124A" w:rsidRDefault="000A2906" w:rsidP="0051124A">
      <w:pPr>
        <w:pStyle w:val="a5"/>
        <w:ind w:firstLine="709"/>
        <w:rPr>
          <w:rFonts w:ascii="PT Astra Serif" w:hAnsi="PT Astra Serif" w:cs="Times New Roman"/>
          <w:lang w:val="ru-RU"/>
        </w:rPr>
      </w:pPr>
      <w:r w:rsidRPr="0051124A">
        <w:rPr>
          <w:rFonts w:ascii="PT Astra Serif" w:hAnsi="PT Astra Serif" w:cs="Times New Roman"/>
          <w:lang w:val="ru-RU"/>
        </w:rPr>
        <w:t>1) обязательные требования по содержанию прилегающих территорий;</w:t>
      </w:r>
    </w:p>
    <w:p w:rsidR="000A2906" w:rsidRPr="0051124A" w:rsidRDefault="000A2906" w:rsidP="0051124A">
      <w:pPr>
        <w:pStyle w:val="a5"/>
        <w:ind w:firstLine="709"/>
        <w:rPr>
          <w:rFonts w:ascii="PT Astra Serif" w:hAnsi="PT Astra Serif" w:cs="Times New Roman"/>
          <w:lang w:val="ru-RU"/>
        </w:rPr>
      </w:pPr>
      <w:r w:rsidRPr="0051124A">
        <w:rPr>
          <w:rFonts w:ascii="PT Astra Serif" w:hAnsi="PT Astra Serif" w:cs="Times New Roman"/>
          <w:lang w:val="ru-RU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0A2906" w:rsidRPr="0051124A" w:rsidRDefault="000A2906" w:rsidP="0051124A">
      <w:pPr>
        <w:pStyle w:val="a5"/>
        <w:ind w:firstLine="709"/>
        <w:rPr>
          <w:rFonts w:ascii="PT Astra Serif" w:hAnsi="PT Astra Serif" w:cs="Times New Roman"/>
          <w:lang w:val="ru-RU"/>
        </w:rPr>
      </w:pPr>
      <w:r w:rsidRPr="0051124A">
        <w:rPr>
          <w:rFonts w:ascii="PT Astra Serif" w:hAnsi="PT Astra Serif" w:cs="Times New Roman"/>
          <w:lang w:val="ru-RU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0A2906" w:rsidRPr="0051124A" w:rsidRDefault="000A2906" w:rsidP="0051124A">
      <w:pPr>
        <w:pStyle w:val="a5"/>
        <w:ind w:firstLine="709"/>
        <w:rPr>
          <w:rFonts w:ascii="PT Astra Serif" w:hAnsi="PT Astra Serif" w:cs="Times New Roman"/>
          <w:shd w:val="clear" w:color="auto" w:fill="FFFFFF"/>
          <w:lang w:val="ru-RU"/>
        </w:rPr>
      </w:pPr>
      <w:r w:rsidRPr="0051124A">
        <w:rPr>
          <w:rFonts w:ascii="PT Astra Serif" w:hAnsi="PT Astra Serif" w:cs="Times New Roman"/>
          <w:lang w:val="ru-RU"/>
        </w:rPr>
        <w:t xml:space="preserve">- по </w:t>
      </w:r>
      <w:r w:rsidRPr="0051124A">
        <w:rPr>
          <w:rFonts w:ascii="PT Astra Serif" w:hAnsi="PT Astra Serif" w:cs="Times New Roman"/>
          <w:shd w:val="clear" w:color="auto" w:fill="FFFFFF"/>
          <w:lang w:val="ru-RU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0A2906" w:rsidRPr="0051124A" w:rsidRDefault="000A2906" w:rsidP="0051124A">
      <w:pPr>
        <w:pStyle w:val="a5"/>
        <w:ind w:firstLine="709"/>
        <w:rPr>
          <w:rFonts w:ascii="PT Astra Serif" w:hAnsi="PT Astra Serif" w:cs="Times New Roman"/>
          <w:shd w:val="clear" w:color="auto" w:fill="FFFFFF"/>
          <w:lang w:val="ru-RU"/>
        </w:rPr>
      </w:pPr>
      <w:r w:rsidRPr="0051124A">
        <w:rPr>
          <w:rFonts w:ascii="PT Astra Serif" w:hAnsi="PT Astra Serif" w:cs="Times New Roman"/>
          <w:lang w:val="ru-RU"/>
        </w:rPr>
        <w:t xml:space="preserve">- по </w:t>
      </w:r>
      <w:r w:rsidRPr="0051124A">
        <w:rPr>
          <w:rFonts w:ascii="PT Astra Serif" w:hAnsi="PT Astra Serif" w:cs="Times New Roman"/>
          <w:shd w:val="clear" w:color="auto" w:fill="FFFFFF"/>
          <w:lang w:val="ru-RU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0A2906" w:rsidRPr="0051124A" w:rsidRDefault="000A2906" w:rsidP="0051124A">
      <w:pPr>
        <w:pStyle w:val="a5"/>
        <w:ind w:firstLine="709"/>
        <w:rPr>
          <w:rFonts w:ascii="PT Astra Serif" w:hAnsi="PT Astra Serif" w:cs="Times New Roman"/>
          <w:lang w:val="ru-RU"/>
        </w:rPr>
      </w:pPr>
      <w:r w:rsidRPr="0051124A">
        <w:rPr>
          <w:rFonts w:ascii="PT Astra Serif" w:hAnsi="PT Astra Serif" w:cs="Times New Roman"/>
          <w:lang w:val="ru-RU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Саратовской области </w:t>
      </w:r>
      <w:r w:rsidRPr="0051124A">
        <w:rPr>
          <w:rFonts w:ascii="PT Astra Serif" w:hAnsi="PT Astra Serif" w:cs="Times New Roman"/>
          <w:i/>
          <w:iCs/>
          <w:lang w:val="ru-RU"/>
        </w:rPr>
        <w:t xml:space="preserve"> </w:t>
      </w:r>
      <w:r w:rsidRPr="0051124A">
        <w:rPr>
          <w:rFonts w:ascii="PT Astra Serif" w:hAnsi="PT Astra Serif" w:cs="Times New Roman"/>
          <w:lang w:val="ru-RU"/>
        </w:rPr>
        <w:t>и Правилами благоустройства;</w:t>
      </w:r>
    </w:p>
    <w:p w:rsidR="000A2906" w:rsidRPr="0051124A" w:rsidRDefault="000A2906" w:rsidP="0051124A">
      <w:pPr>
        <w:pStyle w:val="a5"/>
        <w:ind w:firstLine="709"/>
        <w:rPr>
          <w:rFonts w:ascii="PT Astra Serif" w:hAnsi="PT Astra Serif" w:cs="Times New Roman"/>
          <w:lang w:val="ru-RU"/>
        </w:rPr>
      </w:pPr>
      <w:r w:rsidRPr="0051124A">
        <w:rPr>
          <w:rFonts w:ascii="PT Astra Serif" w:hAnsi="PT Astra Serif" w:cs="Times New Roman"/>
          <w:lang w:val="ru-RU"/>
        </w:rPr>
        <w:t xml:space="preserve">- по обеспечению свободных проходов к зданиям и входам в них, а также </w:t>
      </w:r>
      <w:r w:rsidRPr="0051124A">
        <w:rPr>
          <w:rFonts w:ascii="PT Astra Serif" w:hAnsi="PT Astra Serif" w:cs="Times New Roman"/>
          <w:lang w:val="ru-RU"/>
        </w:rPr>
        <w:lastRenderedPageBreak/>
        <w:t>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0A2906" w:rsidRPr="0051124A" w:rsidRDefault="000A2906" w:rsidP="0051124A">
      <w:pPr>
        <w:pStyle w:val="a5"/>
        <w:ind w:firstLine="709"/>
        <w:rPr>
          <w:rFonts w:ascii="PT Astra Serif" w:hAnsi="PT Astra Serif" w:cs="Times New Roman"/>
          <w:shd w:val="clear" w:color="auto" w:fill="FFFFFF"/>
          <w:lang w:val="ru-RU"/>
        </w:rPr>
      </w:pPr>
      <w:r w:rsidRPr="0051124A">
        <w:rPr>
          <w:rFonts w:ascii="PT Astra Serif" w:hAnsi="PT Astra Serif" w:cs="Times New Roman"/>
          <w:shd w:val="clear" w:color="auto" w:fill="FFFFFF"/>
          <w:lang w:val="ru-RU"/>
        </w:rPr>
        <w:t xml:space="preserve">- о недопустимости </w:t>
      </w:r>
      <w:r w:rsidRPr="0051124A">
        <w:rPr>
          <w:rFonts w:ascii="PT Astra Serif" w:hAnsi="PT Astra Serif" w:cs="Times New Roman"/>
          <w:lang w:val="ru-RU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0A2906" w:rsidRPr="0051124A" w:rsidRDefault="000A2906" w:rsidP="0051124A">
      <w:pPr>
        <w:pStyle w:val="a5"/>
        <w:ind w:firstLine="709"/>
        <w:rPr>
          <w:rFonts w:ascii="PT Astra Serif" w:hAnsi="PT Astra Serif" w:cs="Times New Roman"/>
          <w:lang w:val="ru-RU"/>
        </w:rPr>
      </w:pPr>
      <w:r w:rsidRPr="0051124A">
        <w:rPr>
          <w:rFonts w:ascii="PT Astra Serif" w:hAnsi="PT Astra Serif" w:cs="Times New Roman"/>
          <w:lang w:val="ru-RU"/>
        </w:rPr>
        <w:t xml:space="preserve">3) обязательные требования по уборке территории </w:t>
      </w:r>
      <w:r w:rsidR="008A4965" w:rsidRPr="008A4965">
        <w:rPr>
          <w:rFonts w:ascii="PT Astra Serif" w:hAnsi="PT Astra Serif" w:cs="Times New Roman"/>
          <w:lang w:val="ru-RU"/>
        </w:rPr>
        <w:t>Новоалександровского</w:t>
      </w:r>
      <w:r w:rsidR="008A4965" w:rsidRPr="0051124A">
        <w:rPr>
          <w:rFonts w:ascii="PT Astra Serif" w:eastAsia="Arial" w:hAnsi="PT Astra Serif" w:cs="Times New Roman"/>
          <w:lang w:val="ru-RU"/>
        </w:rPr>
        <w:t xml:space="preserve"> </w:t>
      </w:r>
      <w:r w:rsidRPr="0051124A">
        <w:rPr>
          <w:rFonts w:ascii="PT Astra Serif" w:eastAsia="Arial" w:hAnsi="PT Astra Serif" w:cs="Times New Roman"/>
          <w:lang w:val="ru-RU"/>
        </w:rPr>
        <w:t xml:space="preserve">муниципального образования </w:t>
      </w:r>
      <w:r w:rsidRPr="0051124A">
        <w:rPr>
          <w:rFonts w:ascii="PT Astra Serif" w:hAnsi="PT Astra Serif" w:cs="Times New Roman"/>
          <w:lang w:val="ru-RU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0A2906" w:rsidRPr="0051124A" w:rsidRDefault="000A2906" w:rsidP="0051124A">
      <w:pPr>
        <w:pStyle w:val="a5"/>
        <w:ind w:firstLine="709"/>
        <w:rPr>
          <w:rFonts w:ascii="PT Astra Serif" w:hAnsi="PT Astra Serif" w:cs="Times New Roman"/>
          <w:lang w:val="ru-RU"/>
        </w:rPr>
      </w:pPr>
      <w:r w:rsidRPr="0051124A">
        <w:rPr>
          <w:rFonts w:ascii="PT Astra Serif" w:hAnsi="PT Astra Serif" w:cs="Times New Roman"/>
          <w:lang w:val="ru-RU"/>
        </w:rPr>
        <w:t xml:space="preserve">4) обязательные требования по уборке территории </w:t>
      </w:r>
      <w:r w:rsidRPr="0051124A">
        <w:rPr>
          <w:rFonts w:ascii="PT Astra Serif" w:eastAsia="Arial" w:hAnsi="PT Astra Serif" w:cs="Times New Roman"/>
          <w:lang w:val="ru-RU"/>
        </w:rPr>
        <w:t>Александрово-Гайского муниципального образования</w:t>
      </w:r>
      <w:r w:rsidRPr="0051124A">
        <w:rPr>
          <w:rFonts w:ascii="PT Astra Serif" w:hAnsi="PT Astra Serif" w:cs="Times New Roman"/>
          <w:lang w:val="ru-RU"/>
        </w:rPr>
        <w:t xml:space="preserve"> в летний период, включая обязательные требования по </w:t>
      </w:r>
      <w:r w:rsidRPr="0051124A">
        <w:rPr>
          <w:rFonts w:ascii="PT Astra Serif" w:eastAsia="Calibri" w:hAnsi="PT Astra Serif" w:cs="Times New Roman"/>
          <w:bCs/>
          <w:lang w:val="ru-RU"/>
        </w:rPr>
        <w:t>выявлению карантинных, ядовитых и сорных растений, борьбе с ними, локализации, ликвидации их очагов</w:t>
      </w:r>
      <w:r w:rsidRPr="0051124A">
        <w:rPr>
          <w:rFonts w:ascii="PT Astra Serif" w:hAnsi="PT Astra Serif" w:cs="Times New Roman"/>
          <w:lang w:val="ru-RU"/>
        </w:rPr>
        <w:t>;</w:t>
      </w:r>
    </w:p>
    <w:p w:rsidR="000A2906" w:rsidRPr="0051124A" w:rsidRDefault="000A2906" w:rsidP="0051124A">
      <w:pPr>
        <w:pStyle w:val="a5"/>
        <w:ind w:firstLine="709"/>
        <w:rPr>
          <w:rFonts w:ascii="PT Astra Serif" w:hAnsi="PT Astra Serif" w:cs="Times New Roman"/>
          <w:lang w:val="ru-RU"/>
        </w:rPr>
      </w:pPr>
      <w:r w:rsidRPr="0051124A">
        <w:rPr>
          <w:rFonts w:ascii="PT Astra Serif" w:hAnsi="PT Astra Serif" w:cs="Times New Roman"/>
          <w:lang w:val="ru-RU"/>
        </w:rPr>
        <w:t xml:space="preserve">5) дополнительные обязательные требования </w:t>
      </w:r>
      <w:r w:rsidRPr="0051124A">
        <w:rPr>
          <w:rFonts w:ascii="PT Astra Serif" w:hAnsi="PT Astra Serif" w:cs="Times New Roman"/>
          <w:shd w:val="clear" w:color="auto" w:fill="FFFFFF"/>
          <w:lang w:val="ru-RU"/>
        </w:rPr>
        <w:t>пожарной безопасности</w:t>
      </w:r>
      <w:r w:rsidRPr="0051124A">
        <w:rPr>
          <w:rFonts w:ascii="PT Astra Serif" w:hAnsi="PT Astra Serif" w:cs="Times New Roman"/>
          <w:lang w:val="ru-RU"/>
        </w:rPr>
        <w:t xml:space="preserve"> в </w:t>
      </w:r>
      <w:r w:rsidRPr="0051124A">
        <w:rPr>
          <w:rFonts w:ascii="PT Astra Serif" w:hAnsi="PT Astra Serif" w:cs="Times New Roman"/>
          <w:shd w:val="clear" w:color="auto" w:fill="FFFFFF"/>
          <w:lang w:val="ru-RU"/>
        </w:rPr>
        <w:t xml:space="preserve">период действия особого противопожарного режима; </w:t>
      </w:r>
    </w:p>
    <w:p w:rsidR="000A2906" w:rsidRPr="0051124A" w:rsidRDefault="000A2906" w:rsidP="0051124A">
      <w:pPr>
        <w:pStyle w:val="a5"/>
        <w:ind w:firstLine="709"/>
        <w:rPr>
          <w:rFonts w:ascii="PT Astra Serif" w:hAnsi="PT Astra Serif" w:cs="Times New Roman"/>
          <w:lang w:val="ru-RU"/>
        </w:rPr>
      </w:pPr>
      <w:r w:rsidRPr="0051124A">
        <w:rPr>
          <w:rFonts w:ascii="PT Astra Serif" w:hAnsi="PT Astra Serif" w:cs="Times New Roman"/>
          <w:bCs/>
          <w:lang w:val="ru-RU"/>
        </w:rPr>
        <w:t xml:space="preserve">6) </w:t>
      </w:r>
      <w:r w:rsidRPr="0051124A">
        <w:rPr>
          <w:rFonts w:ascii="PT Astra Serif" w:hAnsi="PT Astra Serif" w:cs="Times New Roman"/>
          <w:lang w:val="ru-RU"/>
        </w:rPr>
        <w:t xml:space="preserve">обязательные требования по </w:t>
      </w:r>
      <w:r w:rsidRPr="0051124A">
        <w:rPr>
          <w:rFonts w:ascii="PT Astra Serif" w:hAnsi="PT Astra Serif" w:cs="Times New Roman"/>
          <w:bCs/>
          <w:lang w:val="ru-RU"/>
        </w:rPr>
        <w:t>прокладке, переустройству, ремонту и содержанию подземных коммуникаций на территориях общего пользования</w:t>
      </w:r>
      <w:r w:rsidRPr="0051124A">
        <w:rPr>
          <w:rFonts w:ascii="PT Astra Serif" w:hAnsi="PT Astra Serif" w:cs="Times New Roman"/>
          <w:lang w:val="ru-RU"/>
        </w:rPr>
        <w:t>;</w:t>
      </w:r>
    </w:p>
    <w:p w:rsidR="000A2906" w:rsidRPr="0051124A" w:rsidRDefault="000A2906" w:rsidP="0051124A">
      <w:pPr>
        <w:pStyle w:val="a5"/>
        <w:ind w:firstLine="709"/>
        <w:rPr>
          <w:rFonts w:ascii="PT Astra Serif" w:hAnsi="PT Astra Serif" w:cs="Times New Roman"/>
          <w:lang w:val="ru-RU"/>
        </w:rPr>
      </w:pPr>
      <w:r w:rsidRPr="0051124A">
        <w:rPr>
          <w:rFonts w:ascii="PT Astra Serif" w:hAnsi="PT Astra Serif" w:cs="Times New Roman"/>
          <w:lang w:val="ru-RU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0A2906" w:rsidRPr="0051124A" w:rsidRDefault="000A2906" w:rsidP="0051124A">
      <w:pPr>
        <w:pStyle w:val="a5"/>
        <w:ind w:firstLine="709"/>
        <w:rPr>
          <w:rFonts w:ascii="PT Astra Serif" w:hAnsi="PT Astra Serif" w:cs="Times New Roman"/>
          <w:lang w:val="ru-RU"/>
        </w:rPr>
      </w:pPr>
      <w:r w:rsidRPr="0051124A">
        <w:rPr>
          <w:rFonts w:ascii="PT Astra Serif" w:eastAsia="Calibri" w:hAnsi="PT Astra Serif" w:cs="Times New Roman"/>
          <w:bCs/>
          <w:lang w:val="ru-RU"/>
        </w:rPr>
        <w:t xml:space="preserve">8) </w:t>
      </w:r>
      <w:r w:rsidRPr="0051124A">
        <w:rPr>
          <w:rFonts w:ascii="PT Astra Serif" w:hAnsi="PT Astra Serif" w:cs="Times New Roman"/>
          <w:lang w:val="ru-RU"/>
        </w:rPr>
        <w:t>обязательные требования по</w:t>
      </w:r>
      <w:r w:rsidR="003514FD" w:rsidRPr="0051124A">
        <w:rPr>
          <w:rFonts w:ascii="PT Astra Serif" w:hAnsi="PT Astra Serif" w:cs="Times New Roman"/>
          <w:lang w:val="ru-RU"/>
        </w:rPr>
        <w:t xml:space="preserve"> </w:t>
      </w:r>
      <w:r w:rsidRPr="0051124A">
        <w:rPr>
          <w:rFonts w:ascii="PT Astra Serif" w:hAnsi="PT Astra Serif" w:cs="Times New Roman"/>
          <w:lang w:val="ru-RU"/>
        </w:rPr>
        <w:t>складированию твердых коммунальных отходов;</w:t>
      </w:r>
    </w:p>
    <w:p w:rsidR="009A4C33" w:rsidRPr="0051124A" w:rsidRDefault="000A2906" w:rsidP="0051124A">
      <w:pPr>
        <w:pStyle w:val="a5"/>
        <w:ind w:firstLine="709"/>
        <w:rPr>
          <w:rFonts w:ascii="PT Astra Serif" w:hAnsi="PT Astra Serif" w:cs="Times New Roman"/>
          <w:lang w:val="ru-RU"/>
        </w:rPr>
      </w:pPr>
      <w:r w:rsidRPr="0051124A">
        <w:rPr>
          <w:rFonts w:ascii="PT Astra Serif" w:hAnsi="PT Astra Serif" w:cs="Times New Roman"/>
          <w:lang w:val="ru-RU"/>
        </w:rPr>
        <w:t>9) обязательные требования по</w:t>
      </w:r>
      <w:r w:rsidR="003514FD" w:rsidRPr="0051124A">
        <w:rPr>
          <w:rFonts w:ascii="PT Astra Serif" w:hAnsi="PT Astra Serif" w:cs="Times New Roman"/>
          <w:lang w:val="ru-RU"/>
        </w:rPr>
        <w:t xml:space="preserve"> </w:t>
      </w:r>
      <w:r w:rsidRPr="0051124A">
        <w:rPr>
          <w:rFonts w:ascii="PT Astra Serif" w:hAnsi="PT Astra Serif" w:cs="Times New Roman"/>
          <w:bCs/>
          <w:lang w:val="ru-RU"/>
        </w:rPr>
        <w:t>выгулу животных</w:t>
      </w:r>
      <w:r w:rsidRPr="0051124A">
        <w:rPr>
          <w:rFonts w:ascii="PT Astra Serif" w:hAnsi="PT Astra Serif" w:cs="Times New Roman"/>
          <w:lang w:val="ru-RU"/>
        </w:rPr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C1FF6" w:rsidRPr="0051124A" w:rsidRDefault="00E34E37" w:rsidP="0051124A">
      <w:pPr>
        <w:pStyle w:val="a5"/>
        <w:ind w:firstLine="709"/>
        <w:rPr>
          <w:rFonts w:ascii="PT Astra Serif" w:hAnsi="PT Astra Serif" w:cs="Times New Roman"/>
          <w:lang w:val="ru-RU"/>
        </w:rPr>
      </w:pPr>
      <w:r w:rsidRPr="0051124A">
        <w:rPr>
          <w:rFonts w:ascii="PT Astra Serif" w:hAnsi="PT Astra Serif" w:cs="Times New Roman"/>
          <w:lang w:val="ru-RU"/>
        </w:rPr>
        <w:t>За 9 месяцев  202</w:t>
      </w:r>
      <w:r w:rsidR="00445C72" w:rsidRPr="0051124A">
        <w:rPr>
          <w:rFonts w:ascii="PT Astra Serif" w:hAnsi="PT Astra Serif" w:cs="Times New Roman"/>
          <w:lang w:val="ru-RU"/>
        </w:rPr>
        <w:t>4</w:t>
      </w:r>
      <w:r w:rsidR="006F2450" w:rsidRPr="0051124A">
        <w:rPr>
          <w:rFonts w:ascii="PT Astra Serif" w:hAnsi="PT Astra Serif" w:cs="Times New Roman"/>
          <w:lang w:val="ru-RU"/>
        </w:rPr>
        <w:t xml:space="preserve"> года администрацией выдано 0 предостережений о недопустимости нарушения обязательных требований</w:t>
      </w:r>
      <w:r w:rsidR="000C5AAA" w:rsidRPr="0051124A">
        <w:rPr>
          <w:rFonts w:ascii="PT Astra Serif" w:hAnsi="PT Astra Serif" w:cs="Times New Roman"/>
          <w:lang w:val="ru-RU"/>
        </w:rPr>
        <w:t>.</w:t>
      </w:r>
      <w:r w:rsidR="006F2450" w:rsidRPr="0051124A">
        <w:rPr>
          <w:rFonts w:ascii="PT Astra Serif" w:hAnsi="PT Astra Serif" w:cs="Times New Roman"/>
          <w:lang w:val="ru-RU"/>
        </w:rPr>
        <w:t xml:space="preserve">    </w:t>
      </w:r>
    </w:p>
    <w:p w:rsidR="007622BE" w:rsidRPr="0051124A" w:rsidRDefault="005932DE" w:rsidP="0051124A">
      <w:pPr>
        <w:autoSpaceDE w:val="0"/>
        <w:autoSpaceDN w:val="0"/>
        <w:spacing w:before="120" w:after="120" w:line="240" w:lineRule="auto"/>
        <w:ind w:firstLine="709"/>
        <w:jc w:val="center"/>
        <w:outlineLvl w:val="1"/>
        <w:rPr>
          <w:rFonts w:ascii="PT Astra Serif" w:hAnsi="PT Astra Serif" w:cs="Times New Roman"/>
          <w:b/>
          <w:sz w:val="24"/>
          <w:szCs w:val="24"/>
          <w:lang w:eastAsia="ru-RU"/>
        </w:rPr>
      </w:pPr>
      <w:r w:rsidRPr="0051124A">
        <w:rPr>
          <w:rFonts w:ascii="PT Astra Serif" w:hAnsi="PT Astra Serif" w:cs="Times New Roman"/>
          <w:b/>
          <w:sz w:val="24"/>
          <w:szCs w:val="24"/>
          <w:lang w:eastAsia="ru-RU"/>
        </w:rPr>
        <w:t>Раздел II. Цели и задачи реализации программы</w:t>
      </w:r>
    </w:p>
    <w:p w:rsidR="004B1390" w:rsidRPr="0051124A" w:rsidRDefault="004B1390" w:rsidP="0051124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51124A">
        <w:rPr>
          <w:rFonts w:ascii="PT Astra Serif" w:hAnsi="PT Astra Serif" w:cs="Times New Roman"/>
          <w:sz w:val="24"/>
          <w:szCs w:val="24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4B1390" w:rsidRPr="0051124A" w:rsidRDefault="004B1390" w:rsidP="0051124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51124A">
        <w:rPr>
          <w:rFonts w:ascii="PT Astra Serif" w:hAnsi="PT Astra Serif" w:cs="Times New Roman"/>
          <w:sz w:val="24"/>
          <w:szCs w:val="24"/>
        </w:rPr>
        <w:t>1)предупреждение нарушений обязательных требований в сфере благоустройства;</w:t>
      </w:r>
    </w:p>
    <w:p w:rsidR="004B1390" w:rsidRPr="0051124A" w:rsidRDefault="004B1390" w:rsidP="0051124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51124A">
        <w:rPr>
          <w:rFonts w:ascii="PT Astra Serif" w:hAnsi="PT Astra Serif" w:cs="Times New Roman"/>
          <w:sz w:val="24"/>
          <w:szCs w:val="24"/>
        </w:rPr>
        <w:t>2) стимулирование добросовестного соблюдения обязательных требований всеми контролируемыми лицами;</w:t>
      </w:r>
    </w:p>
    <w:p w:rsidR="004B1390" w:rsidRPr="0051124A" w:rsidRDefault="004B1390" w:rsidP="0051124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51124A">
        <w:rPr>
          <w:rFonts w:ascii="PT Astra Serif" w:hAnsi="PT Astra Serif" w:cs="Times New Roman"/>
          <w:sz w:val="24"/>
          <w:szCs w:val="24"/>
        </w:rPr>
        <w:t>3)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B1390" w:rsidRPr="0051124A" w:rsidRDefault="004B1390" w:rsidP="0051124A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51124A">
        <w:rPr>
          <w:rFonts w:ascii="PT Astra Serif" w:hAnsi="PT Astra Serif" w:cs="Times New Roman"/>
          <w:sz w:val="24"/>
          <w:szCs w:val="24"/>
        </w:rPr>
        <w:t>4)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B1390" w:rsidRPr="0051124A" w:rsidRDefault="004B1390" w:rsidP="00511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51124A">
        <w:rPr>
          <w:rFonts w:ascii="PT Astra Serif" w:hAnsi="PT Astra Serif" w:cs="Times New Roman"/>
          <w:color w:val="000000"/>
          <w:sz w:val="24"/>
          <w:szCs w:val="24"/>
        </w:rPr>
        <w:t xml:space="preserve">2.2. Задачами Программы являются: </w:t>
      </w:r>
    </w:p>
    <w:p w:rsidR="004B1390" w:rsidRPr="0051124A" w:rsidRDefault="004B1390" w:rsidP="00511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51124A">
        <w:rPr>
          <w:rFonts w:ascii="PT Astra Serif" w:hAnsi="PT Astra Serif" w:cs="Times New Roman"/>
          <w:color w:val="000000"/>
          <w:sz w:val="24"/>
          <w:szCs w:val="24"/>
        </w:rPr>
        <w:t xml:space="preserve">- укрепление системы профилактики нарушений обязательных требований; </w:t>
      </w:r>
    </w:p>
    <w:p w:rsidR="004B1390" w:rsidRPr="0051124A" w:rsidRDefault="004B1390" w:rsidP="00511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51124A">
        <w:rPr>
          <w:rFonts w:ascii="PT Astra Serif" w:hAnsi="PT Astra Serif" w:cs="Times New Roman"/>
          <w:color w:val="000000"/>
          <w:sz w:val="24"/>
          <w:szCs w:val="24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E57984" w:rsidRPr="0051124A" w:rsidRDefault="004B1390" w:rsidP="00511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51124A">
        <w:rPr>
          <w:rFonts w:ascii="PT Astra Serif" w:hAnsi="PT Astra Serif" w:cs="Times New Roman"/>
          <w:color w:val="000000"/>
          <w:sz w:val="24"/>
          <w:szCs w:val="24"/>
        </w:rPr>
        <w:t>- формирование одинакового понимания обязательных требований у всех участников контрольной деятельности</w:t>
      </w:r>
      <w:r w:rsidR="00E57984" w:rsidRPr="0051124A">
        <w:rPr>
          <w:rFonts w:ascii="PT Astra Serif" w:hAnsi="PT Astra Serif" w:cs="Times New Roman"/>
          <w:color w:val="000000"/>
          <w:sz w:val="24"/>
          <w:szCs w:val="24"/>
        </w:rPr>
        <w:t>;</w:t>
      </w:r>
    </w:p>
    <w:p w:rsidR="000A2906" w:rsidRPr="0051124A" w:rsidRDefault="004B1390" w:rsidP="00511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51124A">
        <w:rPr>
          <w:rFonts w:ascii="PT Astra Serif" w:hAnsi="PT Astra Serif" w:cs="Times New Roman"/>
          <w:sz w:val="24"/>
          <w:szCs w:val="24"/>
        </w:rPr>
        <w:t>-снижение издержек контрольно-надзорной деятельности и административной нагрузки на контролируемых лиц</w:t>
      </w:r>
      <w:r w:rsidR="00E57984" w:rsidRPr="0051124A">
        <w:rPr>
          <w:rFonts w:ascii="PT Astra Serif" w:hAnsi="PT Astra Serif" w:cs="Times New Roman"/>
          <w:sz w:val="24"/>
          <w:szCs w:val="24"/>
        </w:rPr>
        <w:t>.</w:t>
      </w:r>
    </w:p>
    <w:p w:rsidR="00E57984" w:rsidRPr="0051124A" w:rsidRDefault="00E57984" w:rsidP="00511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:rsidR="0051124A" w:rsidRDefault="0051124A" w:rsidP="0051124A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bCs/>
          <w:color w:val="000000"/>
        </w:rPr>
      </w:pPr>
    </w:p>
    <w:p w:rsidR="00746375" w:rsidRPr="0051124A" w:rsidRDefault="00DC1FF6" w:rsidP="0051124A">
      <w:pPr>
        <w:pStyle w:val="a3"/>
        <w:spacing w:before="0" w:beforeAutospacing="0" w:after="0" w:afterAutospacing="0"/>
        <w:jc w:val="center"/>
        <w:rPr>
          <w:rFonts w:ascii="PT Astra Serif" w:hAnsi="PT Astra Serif"/>
        </w:rPr>
      </w:pPr>
      <w:r w:rsidRPr="0051124A">
        <w:rPr>
          <w:rFonts w:ascii="PT Astra Serif" w:hAnsi="PT Astra Serif"/>
          <w:b/>
          <w:bCs/>
          <w:color w:val="000000"/>
        </w:rPr>
        <w:t xml:space="preserve">Раздел </w:t>
      </w:r>
      <w:r w:rsidR="00746375" w:rsidRPr="0051124A">
        <w:rPr>
          <w:rFonts w:ascii="PT Astra Serif" w:hAnsi="PT Astra Serif"/>
          <w:b/>
          <w:bCs/>
          <w:color w:val="000000"/>
        </w:rPr>
        <w:t>III. Перечень профилактических мероприятий, сроки</w:t>
      </w:r>
    </w:p>
    <w:p w:rsidR="00746375" w:rsidRPr="0051124A" w:rsidRDefault="00746375" w:rsidP="0051124A">
      <w:pPr>
        <w:pStyle w:val="a3"/>
        <w:spacing w:before="0" w:beforeAutospacing="0" w:after="0" w:afterAutospacing="0"/>
        <w:ind w:firstLine="567"/>
        <w:jc w:val="center"/>
        <w:rPr>
          <w:rFonts w:ascii="PT Astra Serif" w:hAnsi="PT Astra Serif"/>
          <w:b/>
          <w:bCs/>
          <w:color w:val="000000"/>
        </w:rPr>
      </w:pPr>
      <w:r w:rsidRPr="0051124A">
        <w:rPr>
          <w:rFonts w:ascii="PT Astra Serif" w:hAnsi="PT Astra Serif"/>
          <w:b/>
          <w:bCs/>
          <w:color w:val="000000"/>
        </w:rPr>
        <w:t>(периодичность) их проведения</w:t>
      </w:r>
    </w:p>
    <w:p w:rsidR="00DC1FF6" w:rsidRPr="0051124A" w:rsidRDefault="00DC1FF6" w:rsidP="0051124A">
      <w:pPr>
        <w:pStyle w:val="a3"/>
        <w:spacing w:before="0" w:beforeAutospacing="0" w:after="0" w:afterAutospacing="0"/>
        <w:ind w:firstLine="567"/>
        <w:jc w:val="center"/>
        <w:rPr>
          <w:rFonts w:ascii="PT Astra Serif" w:hAnsi="PT Astra Serif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35"/>
        <w:gridCol w:w="4918"/>
        <w:gridCol w:w="2103"/>
        <w:gridCol w:w="2115"/>
      </w:tblGrid>
      <w:tr w:rsidR="00746375" w:rsidRPr="0051124A" w:rsidTr="002C75E3">
        <w:tc>
          <w:tcPr>
            <w:tcW w:w="435" w:type="dxa"/>
            <w:vAlign w:val="center"/>
          </w:tcPr>
          <w:p w:rsidR="00746375" w:rsidRPr="0051124A" w:rsidRDefault="00746375" w:rsidP="002C75E3">
            <w:pPr>
              <w:pStyle w:val="a5"/>
              <w:jc w:val="center"/>
              <w:rPr>
                <w:rFonts w:ascii="PT Astra Serif" w:hAnsi="PT Astra Serif" w:cs="Times New Roman"/>
                <w:sz w:val="22"/>
                <w:szCs w:val="21"/>
                <w:lang w:val="ru-RU"/>
              </w:rPr>
            </w:pP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№</w:t>
            </w:r>
          </w:p>
          <w:p w:rsidR="00746375" w:rsidRPr="0051124A" w:rsidRDefault="00746375" w:rsidP="002C75E3">
            <w:pPr>
              <w:pStyle w:val="a5"/>
              <w:jc w:val="center"/>
              <w:rPr>
                <w:rFonts w:ascii="PT Astra Serif" w:hAnsi="PT Astra Serif" w:cs="Times New Roman"/>
                <w:sz w:val="22"/>
                <w:szCs w:val="21"/>
                <w:lang w:val="ru-RU"/>
              </w:rPr>
            </w:pP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п/</w:t>
            </w:r>
            <w:r w:rsidR="00DC1CBD"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п</w:t>
            </w:r>
          </w:p>
        </w:tc>
        <w:tc>
          <w:tcPr>
            <w:tcW w:w="4918" w:type="dxa"/>
            <w:vAlign w:val="center"/>
          </w:tcPr>
          <w:p w:rsidR="00746375" w:rsidRPr="0051124A" w:rsidRDefault="00746375" w:rsidP="002C75E3">
            <w:pPr>
              <w:pStyle w:val="a5"/>
              <w:jc w:val="center"/>
              <w:rPr>
                <w:rFonts w:ascii="PT Astra Serif" w:hAnsi="PT Astra Serif" w:cs="Times New Roman"/>
                <w:sz w:val="22"/>
                <w:szCs w:val="21"/>
                <w:lang w:val="ru-RU"/>
              </w:rPr>
            </w:pP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Наименование мероприятия</w:t>
            </w:r>
          </w:p>
        </w:tc>
        <w:tc>
          <w:tcPr>
            <w:tcW w:w="2103" w:type="dxa"/>
            <w:vAlign w:val="center"/>
          </w:tcPr>
          <w:p w:rsidR="00746375" w:rsidRPr="0051124A" w:rsidRDefault="00746375" w:rsidP="002C75E3">
            <w:pPr>
              <w:pStyle w:val="a5"/>
              <w:jc w:val="center"/>
              <w:rPr>
                <w:rFonts w:ascii="PT Astra Serif" w:hAnsi="PT Astra Serif" w:cs="Times New Roman"/>
                <w:sz w:val="22"/>
                <w:szCs w:val="21"/>
                <w:lang w:val="ru-RU"/>
              </w:rPr>
            </w:pP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Сроки реализации</w:t>
            </w:r>
          </w:p>
        </w:tc>
        <w:tc>
          <w:tcPr>
            <w:tcW w:w="2115" w:type="dxa"/>
            <w:vAlign w:val="center"/>
          </w:tcPr>
          <w:p w:rsidR="00746375" w:rsidRPr="0051124A" w:rsidRDefault="00746375" w:rsidP="002C75E3">
            <w:pPr>
              <w:pStyle w:val="a5"/>
              <w:jc w:val="center"/>
              <w:rPr>
                <w:rFonts w:ascii="PT Astra Serif" w:hAnsi="PT Astra Serif" w:cs="Times New Roman"/>
                <w:sz w:val="22"/>
                <w:szCs w:val="21"/>
                <w:lang w:val="ru-RU"/>
              </w:rPr>
            </w:pP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Ответственное должностное лицо</w:t>
            </w:r>
          </w:p>
        </w:tc>
      </w:tr>
      <w:tr w:rsidR="00746375" w:rsidRPr="0051124A" w:rsidTr="0051124A">
        <w:tc>
          <w:tcPr>
            <w:tcW w:w="435" w:type="dxa"/>
          </w:tcPr>
          <w:p w:rsidR="00746375" w:rsidRPr="0051124A" w:rsidRDefault="00746375" w:rsidP="0051124A">
            <w:pPr>
              <w:pStyle w:val="a5"/>
              <w:rPr>
                <w:rFonts w:ascii="PT Astra Serif" w:hAnsi="PT Astra Serif" w:cs="Times New Roman"/>
                <w:sz w:val="22"/>
                <w:szCs w:val="21"/>
                <w:lang w:val="ru-RU"/>
              </w:rPr>
            </w:pP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1</w:t>
            </w:r>
          </w:p>
        </w:tc>
        <w:tc>
          <w:tcPr>
            <w:tcW w:w="4918" w:type="dxa"/>
          </w:tcPr>
          <w:p w:rsidR="00746375" w:rsidRPr="0051124A" w:rsidRDefault="00746375" w:rsidP="0051124A">
            <w:pPr>
              <w:pStyle w:val="a5"/>
              <w:rPr>
                <w:rFonts w:ascii="PT Astra Serif" w:hAnsi="PT Astra Serif" w:cs="Times New Roman"/>
                <w:i/>
                <w:sz w:val="22"/>
                <w:szCs w:val="21"/>
                <w:lang w:val="ru-RU"/>
              </w:rPr>
            </w:pPr>
            <w:r w:rsidRPr="0051124A">
              <w:rPr>
                <w:rFonts w:ascii="PT Astra Serif" w:hAnsi="PT Astra Serif" w:cs="Times New Roman"/>
                <w:i/>
                <w:sz w:val="22"/>
                <w:szCs w:val="21"/>
                <w:lang w:val="ru-RU"/>
              </w:rPr>
              <w:t>Информирование</w:t>
            </w:r>
          </w:p>
          <w:p w:rsidR="00746375" w:rsidRPr="0051124A" w:rsidRDefault="00746375" w:rsidP="0051124A">
            <w:pPr>
              <w:pStyle w:val="a5"/>
              <w:rPr>
                <w:rFonts w:ascii="PT Astra Serif" w:hAnsi="PT Astra Serif" w:cs="Times New Roman"/>
                <w:sz w:val="22"/>
                <w:szCs w:val="21"/>
                <w:lang w:val="ru-RU"/>
              </w:rPr>
            </w:pP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Информирование</w:t>
            </w:r>
            <w:r w:rsidR="001A7D64"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 </w:t>
            </w: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осуществляется админи</w:t>
            </w:r>
            <w:r w:rsidR="001A7D64"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страцией по вопросам соблюдения </w:t>
            </w: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обязательных требований посредс</w:t>
            </w:r>
            <w:r w:rsidR="00B878F9"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твом </w:t>
            </w:r>
            <w:r w:rsidR="001A7D64"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размещения соответствующих </w:t>
            </w: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сведени</w:t>
            </w:r>
            <w:r w:rsidR="001A7D64"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й </w:t>
            </w: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на официальном с</w:t>
            </w:r>
            <w:r w:rsidR="00B878F9"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айте администрации и в печатном </w:t>
            </w: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 xml:space="preserve"> муниципального образования</w:t>
            </w:r>
          </w:p>
        </w:tc>
        <w:tc>
          <w:tcPr>
            <w:tcW w:w="2103" w:type="dxa"/>
          </w:tcPr>
          <w:p w:rsidR="00746375" w:rsidRPr="0051124A" w:rsidRDefault="00746375" w:rsidP="0051124A">
            <w:pPr>
              <w:pStyle w:val="a5"/>
              <w:rPr>
                <w:rFonts w:ascii="PT Astra Serif" w:hAnsi="PT Astra Serif" w:cs="Times New Roman"/>
                <w:sz w:val="22"/>
                <w:szCs w:val="21"/>
                <w:lang w:val="ru-RU"/>
              </w:rPr>
            </w:pP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 xml:space="preserve">Постоянно </w:t>
            </w:r>
          </w:p>
        </w:tc>
        <w:tc>
          <w:tcPr>
            <w:tcW w:w="2115" w:type="dxa"/>
          </w:tcPr>
          <w:p w:rsidR="00746375" w:rsidRPr="0051124A" w:rsidRDefault="00064871" w:rsidP="0051124A">
            <w:pPr>
              <w:pStyle w:val="a5"/>
              <w:rPr>
                <w:rFonts w:ascii="PT Astra Serif" w:hAnsi="PT Astra Serif" w:cs="Times New Roman"/>
                <w:sz w:val="22"/>
                <w:szCs w:val="21"/>
                <w:lang w:val="ru-RU"/>
              </w:rPr>
            </w:pP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</w:t>
            </w:r>
            <w:r w:rsidR="00342FA8"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н</w:t>
            </w: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троля</w:t>
            </w:r>
          </w:p>
        </w:tc>
      </w:tr>
      <w:tr w:rsidR="00746375" w:rsidRPr="0051124A" w:rsidTr="0051124A">
        <w:tc>
          <w:tcPr>
            <w:tcW w:w="435" w:type="dxa"/>
          </w:tcPr>
          <w:p w:rsidR="00746375" w:rsidRPr="0051124A" w:rsidRDefault="0067177F" w:rsidP="0051124A">
            <w:pPr>
              <w:pStyle w:val="a5"/>
              <w:rPr>
                <w:rFonts w:ascii="PT Astra Serif" w:hAnsi="PT Astra Serif" w:cs="Times New Roman"/>
                <w:sz w:val="22"/>
                <w:szCs w:val="21"/>
                <w:lang w:val="ru-RU"/>
              </w:rPr>
            </w:pP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2</w:t>
            </w:r>
          </w:p>
        </w:tc>
        <w:tc>
          <w:tcPr>
            <w:tcW w:w="4918" w:type="dxa"/>
          </w:tcPr>
          <w:p w:rsidR="00746375" w:rsidRPr="0051124A" w:rsidRDefault="0067177F" w:rsidP="0051124A">
            <w:pPr>
              <w:pStyle w:val="a5"/>
              <w:rPr>
                <w:rFonts w:ascii="PT Astra Serif" w:hAnsi="PT Astra Serif" w:cs="Times New Roman"/>
                <w:i/>
                <w:sz w:val="22"/>
                <w:szCs w:val="21"/>
                <w:lang w:val="ru-RU"/>
              </w:rPr>
            </w:pPr>
            <w:r w:rsidRPr="0051124A">
              <w:rPr>
                <w:rFonts w:ascii="PT Astra Serif" w:hAnsi="PT Astra Serif" w:cs="Times New Roman"/>
                <w:i/>
                <w:sz w:val="22"/>
                <w:szCs w:val="21"/>
                <w:lang w:val="ru-RU"/>
              </w:rPr>
              <w:t>О</w:t>
            </w:r>
            <w:r w:rsidR="00064871" w:rsidRPr="0051124A">
              <w:rPr>
                <w:rFonts w:ascii="PT Astra Serif" w:hAnsi="PT Astra Serif" w:cs="Times New Roman"/>
                <w:i/>
                <w:sz w:val="22"/>
                <w:szCs w:val="21"/>
                <w:lang w:val="ru-RU"/>
              </w:rPr>
              <w:t>бобщение </w:t>
            </w:r>
            <w:r w:rsidRPr="0051124A">
              <w:rPr>
                <w:rFonts w:ascii="PT Astra Serif" w:hAnsi="PT Astra Serif" w:cs="Times New Roman"/>
                <w:i/>
                <w:sz w:val="22"/>
                <w:szCs w:val="21"/>
                <w:lang w:val="ru-RU"/>
              </w:rPr>
              <w:t>правоприменительной практики</w:t>
            </w:r>
          </w:p>
          <w:p w:rsidR="00E57984" w:rsidRPr="0051124A" w:rsidRDefault="00E57984" w:rsidP="0051124A">
            <w:pPr>
              <w:pStyle w:val="a5"/>
              <w:rPr>
                <w:rFonts w:ascii="PT Astra Serif" w:hAnsi="PT Astra Serif" w:cs="Times New Roman"/>
                <w:i/>
                <w:sz w:val="22"/>
                <w:szCs w:val="21"/>
                <w:lang w:val="ru-RU"/>
              </w:rPr>
            </w:pPr>
          </w:p>
          <w:p w:rsidR="00064871" w:rsidRPr="0051124A" w:rsidRDefault="0067177F" w:rsidP="0051124A">
            <w:pPr>
              <w:pStyle w:val="a5"/>
              <w:rPr>
                <w:rFonts w:ascii="PT Astra Serif" w:hAnsi="PT Astra Serif" w:cs="Times New Roman"/>
                <w:sz w:val="22"/>
                <w:szCs w:val="21"/>
                <w:lang w:val="ru-RU"/>
              </w:rPr>
            </w:pP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О</w:t>
            </w:r>
            <w:r w:rsidR="00B878F9"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бобщение </w:t>
            </w: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правоприменительной практики</w:t>
            </w:r>
            <w:r w:rsidR="00064871"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 о</w:t>
            </w: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существляется</w:t>
            </w:r>
            <w:r w:rsidR="00B878F9"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 </w:t>
            </w: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администрацией</w:t>
            </w:r>
            <w:r w:rsidR="00423A32"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 xml:space="preserve"> </w:t>
            </w:r>
            <w:r w:rsidR="00064871"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посредством сбора и анализа </w:t>
            </w:r>
            <w:r w:rsidR="001A7D64"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данных о</w:t>
            </w:r>
          </w:p>
          <w:p w:rsidR="00064871" w:rsidRPr="0051124A" w:rsidRDefault="0067177F" w:rsidP="0051124A">
            <w:pPr>
              <w:pStyle w:val="a5"/>
              <w:rPr>
                <w:rFonts w:ascii="PT Astra Serif" w:hAnsi="PT Astra Serif" w:cs="Times New Roman"/>
                <w:sz w:val="22"/>
                <w:szCs w:val="21"/>
                <w:lang w:val="ru-RU"/>
              </w:rPr>
            </w:pP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прове</w:t>
            </w:r>
            <w:r w:rsidR="00B878F9"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де</w:t>
            </w:r>
            <w:r w:rsidR="003C140A"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нных</w:t>
            </w:r>
            <w:r w:rsidR="00064871"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 контрольных </w:t>
            </w:r>
            <w:r w:rsidR="00B878F9"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мероприятиях и </w:t>
            </w:r>
            <w:r w:rsidR="00064871"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их </w:t>
            </w: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резул</w:t>
            </w:r>
            <w:r w:rsidR="001A7D64"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ьтатах. По </w:t>
            </w:r>
            <w:r w:rsidR="00064871"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итогам обобщения</w:t>
            </w:r>
          </w:p>
          <w:p w:rsidR="00064871" w:rsidRPr="0051124A" w:rsidRDefault="00B878F9" w:rsidP="0051124A">
            <w:pPr>
              <w:pStyle w:val="a5"/>
              <w:rPr>
                <w:rFonts w:ascii="PT Astra Serif" w:hAnsi="PT Astra Serif" w:cs="Times New Roman"/>
                <w:sz w:val="22"/>
                <w:szCs w:val="21"/>
                <w:lang w:val="ru-RU"/>
              </w:rPr>
            </w:pP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правоприменительной</w:t>
            </w:r>
            <w:r w:rsidR="00064871"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 практики должностными лицами, </w:t>
            </w: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уполномоченными</w:t>
            </w:r>
          </w:p>
          <w:p w:rsidR="00064871" w:rsidRPr="0051124A" w:rsidRDefault="00064871" w:rsidP="0051124A">
            <w:pPr>
              <w:pStyle w:val="a5"/>
              <w:rPr>
                <w:rFonts w:ascii="PT Astra Serif" w:hAnsi="PT Astra Serif" w:cs="Times New Roman"/>
                <w:sz w:val="22"/>
                <w:szCs w:val="21"/>
                <w:lang w:val="ru-RU"/>
              </w:rPr>
            </w:pP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осуществлять </w:t>
            </w:r>
            <w:r w:rsidR="0067177F"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контроль,</w:t>
            </w:r>
            <w:r w:rsidR="001A7D64"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 ежегодно</w:t>
            </w:r>
          </w:p>
          <w:p w:rsidR="00064871" w:rsidRPr="0051124A" w:rsidRDefault="0067177F" w:rsidP="0051124A">
            <w:pPr>
              <w:pStyle w:val="a5"/>
              <w:rPr>
                <w:rFonts w:ascii="PT Astra Serif" w:hAnsi="PT Astra Serif" w:cs="Times New Roman"/>
                <w:sz w:val="22"/>
                <w:szCs w:val="21"/>
                <w:lang w:val="ru-RU"/>
              </w:rPr>
            </w:pP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 xml:space="preserve">готовится  </w:t>
            </w:r>
            <w:r w:rsidR="001A7D64"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доклад, содержащий </w:t>
            </w: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результаты обобщен</w:t>
            </w:r>
            <w:r w:rsidR="00B878F9"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ия </w:t>
            </w:r>
            <w:r w:rsidR="001A7D64"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правоприменительной практики по </w:t>
            </w: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осуществлению</w:t>
            </w:r>
          </w:p>
          <w:p w:rsidR="0067177F" w:rsidRPr="0051124A" w:rsidRDefault="001A7D64" w:rsidP="0051124A">
            <w:pPr>
              <w:pStyle w:val="a5"/>
              <w:rPr>
                <w:rFonts w:ascii="PT Astra Serif" w:hAnsi="PT Astra Serif" w:cs="Times New Roman"/>
                <w:sz w:val="22"/>
                <w:szCs w:val="21"/>
                <w:lang w:val="ru-RU"/>
              </w:rPr>
            </w:pP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муниципального контроля</w:t>
            </w:r>
            <w:r w:rsidR="00064871"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, </w:t>
            </w: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который</w:t>
            </w:r>
            <w:r w:rsidR="00064871"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 утверждается </w:t>
            </w: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руководителем контрольного органа</w:t>
            </w:r>
          </w:p>
        </w:tc>
        <w:tc>
          <w:tcPr>
            <w:tcW w:w="2103" w:type="dxa"/>
          </w:tcPr>
          <w:p w:rsidR="00746375" w:rsidRPr="0051124A" w:rsidRDefault="001A7D64" w:rsidP="0051124A">
            <w:pPr>
              <w:pStyle w:val="a5"/>
              <w:rPr>
                <w:rFonts w:ascii="PT Astra Serif" w:hAnsi="PT Astra Serif" w:cs="Times New Roman"/>
                <w:sz w:val="22"/>
                <w:szCs w:val="21"/>
                <w:lang w:val="ru-RU"/>
              </w:rPr>
            </w:pP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 xml:space="preserve">Ежегодно </w:t>
            </w:r>
            <w:r w:rsidR="00064871"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в срок до 1 </w:t>
            </w:r>
            <w:r w:rsidR="00B878F9"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июля года, следующего </w:t>
            </w: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за отчетным годом.</w:t>
            </w:r>
          </w:p>
        </w:tc>
        <w:tc>
          <w:tcPr>
            <w:tcW w:w="2115" w:type="dxa"/>
          </w:tcPr>
          <w:p w:rsidR="00746375" w:rsidRPr="0051124A" w:rsidRDefault="00064871" w:rsidP="0051124A">
            <w:pPr>
              <w:pStyle w:val="a5"/>
              <w:rPr>
                <w:rFonts w:ascii="PT Astra Serif" w:hAnsi="PT Astra Serif" w:cs="Times New Roman"/>
                <w:sz w:val="22"/>
                <w:szCs w:val="21"/>
                <w:lang w:val="ru-RU"/>
              </w:rPr>
            </w:pP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</w:t>
            </w:r>
            <w:r w:rsidR="00342FA8"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н</w:t>
            </w: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троля</w:t>
            </w:r>
          </w:p>
        </w:tc>
      </w:tr>
      <w:tr w:rsidR="00746375" w:rsidRPr="0051124A" w:rsidTr="0051124A">
        <w:tc>
          <w:tcPr>
            <w:tcW w:w="435" w:type="dxa"/>
          </w:tcPr>
          <w:p w:rsidR="00746375" w:rsidRPr="0051124A" w:rsidRDefault="001A7D64" w:rsidP="0051124A">
            <w:pPr>
              <w:pStyle w:val="a5"/>
              <w:rPr>
                <w:rFonts w:ascii="PT Astra Serif" w:hAnsi="PT Astra Serif" w:cs="Times New Roman"/>
                <w:sz w:val="22"/>
                <w:szCs w:val="21"/>
                <w:lang w:val="ru-RU"/>
              </w:rPr>
            </w:pP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3</w:t>
            </w:r>
          </w:p>
        </w:tc>
        <w:tc>
          <w:tcPr>
            <w:tcW w:w="4918" w:type="dxa"/>
          </w:tcPr>
          <w:p w:rsidR="00746375" w:rsidRPr="0051124A" w:rsidRDefault="001A7D64" w:rsidP="0051124A">
            <w:pPr>
              <w:pStyle w:val="a5"/>
              <w:rPr>
                <w:rFonts w:ascii="PT Astra Serif" w:hAnsi="PT Astra Serif" w:cs="Times New Roman"/>
                <w:i/>
                <w:sz w:val="22"/>
                <w:szCs w:val="21"/>
                <w:lang w:val="ru-RU"/>
              </w:rPr>
            </w:pPr>
            <w:r w:rsidRPr="0051124A">
              <w:rPr>
                <w:rFonts w:ascii="PT Astra Serif" w:hAnsi="PT Astra Serif" w:cs="Times New Roman"/>
                <w:i/>
                <w:sz w:val="22"/>
                <w:szCs w:val="21"/>
                <w:lang w:val="ru-RU"/>
              </w:rPr>
              <w:t>Объявление предостережения</w:t>
            </w:r>
          </w:p>
          <w:p w:rsidR="001A7D64" w:rsidRPr="0051124A" w:rsidRDefault="001A7D64" w:rsidP="0051124A">
            <w:pPr>
              <w:pStyle w:val="a5"/>
              <w:rPr>
                <w:rFonts w:ascii="PT Astra Serif" w:hAnsi="PT Astra Serif" w:cs="Times New Roman"/>
                <w:sz w:val="22"/>
                <w:szCs w:val="21"/>
                <w:lang w:val="ru-RU"/>
              </w:rPr>
            </w:pP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Предостережение о недопустимости нарушения обязательных требований и предложение принять меры по обеспечению </w:t>
            </w:r>
            <w:r w:rsidR="00B878F9"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соблюдения </w:t>
            </w: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обязательных требований объявляются контролируемому лицу в случае наличия у администрации сведений о гото</w:t>
            </w:r>
            <w:r w:rsidR="00064871"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вящихся </w:t>
            </w:r>
            <w:r w:rsidR="00B878F9"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нарушениях обязательных требований </w:t>
            </w: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или признаках</w:t>
            </w:r>
            <w:r w:rsidR="00B878F9"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 xml:space="preserve"> нарушений обязательных требований и(или) в случае отсутствия подтверждения данных о том, что нарушение обязательных требований причинило вред(ущерб) охраняемым законом ценностям либо </w:t>
            </w:r>
            <w:r w:rsidR="00B878F9" w:rsidRPr="0051124A">
              <w:rPr>
                <w:rFonts w:ascii="PT Astra Serif" w:hAnsi="PT Astra Serif"/>
                <w:sz w:val="22"/>
                <w:szCs w:val="21"/>
                <w:lang w:val="ru-RU"/>
              </w:rPr>
              <w:t>создало угрозу</w:t>
            </w:r>
            <w:r w:rsidR="00B878F9"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 причинения вреда(ущерба) охраняемым законом ценностям</w:t>
            </w:r>
          </w:p>
        </w:tc>
        <w:tc>
          <w:tcPr>
            <w:tcW w:w="2103" w:type="dxa"/>
          </w:tcPr>
          <w:p w:rsidR="00746375" w:rsidRPr="0051124A" w:rsidRDefault="003C140A" w:rsidP="0051124A">
            <w:pPr>
              <w:pStyle w:val="a5"/>
              <w:rPr>
                <w:rFonts w:ascii="PT Astra Serif" w:hAnsi="PT Astra Serif" w:cs="Times New Roman"/>
                <w:sz w:val="22"/>
                <w:szCs w:val="21"/>
                <w:lang w:val="ru-RU"/>
              </w:rPr>
            </w:pP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По мере появления оснований,</w:t>
            </w:r>
            <w:r w:rsidR="00342FA8"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 xml:space="preserve"> предусмотренных законодательст</w:t>
            </w: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вом</w:t>
            </w:r>
          </w:p>
        </w:tc>
        <w:tc>
          <w:tcPr>
            <w:tcW w:w="2115" w:type="dxa"/>
          </w:tcPr>
          <w:p w:rsidR="00746375" w:rsidRPr="0051124A" w:rsidRDefault="00064871" w:rsidP="0051124A">
            <w:pPr>
              <w:pStyle w:val="a5"/>
              <w:rPr>
                <w:rFonts w:ascii="PT Astra Serif" w:hAnsi="PT Astra Serif" w:cs="Times New Roman"/>
                <w:sz w:val="22"/>
                <w:szCs w:val="21"/>
                <w:lang w:val="ru-RU"/>
              </w:rPr>
            </w:pP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</w:t>
            </w:r>
            <w:r w:rsidR="00342FA8"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н</w:t>
            </w: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троля</w:t>
            </w:r>
          </w:p>
        </w:tc>
      </w:tr>
      <w:tr w:rsidR="00746375" w:rsidRPr="0051124A" w:rsidTr="0051124A">
        <w:trPr>
          <w:trHeight w:val="3127"/>
        </w:trPr>
        <w:tc>
          <w:tcPr>
            <w:tcW w:w="435" w:type="dxa"/>
          </w:tcPr>
          <w:p w:rsidR="00746375" w:rsidRPr="0051124A" w:rsidRDefault="003C140A" w:rsidP="0051124A">
            <w:pPr>
              <w:pStyle w:val="a5"/>
              <w:rPr>
                <w:rFonts w:ascii="PT Astra Serif" w:hAnsi="PT Astra Serif" w:cs="Times New Roman"/>
                <w:sz w:val="22"/>
                <w:szCs w:val="21"/>
                <w:lang w:val="ru-RU"/>
              </w:rPr>
            </w:pP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4</w:t>
            </w:r>
          </w:p>
        </w:tc>
        <w:tc>
          <w:tcPr>
            <w:tcW w:w="4918" w:type="dxa"/>
          </w:tcPr>
          <w:p w:rsidR="00746375" w:rsidRPr="0051124A" w:rsidRDefault="003C140A" w:rsidP="0051124A">
            <w:pPr>
              <w:pStyle w:val="a5"/>
              <w:rPr>
                <w:rFonts w:ascii="PT Astra Serif" w:hAnsi="PT Astra Serif" w:cs="Times New Roman"/>
                <w:i/>
                <w:sz w:val="22"/>
                <w:szCs w:val="21"/>
                <w:lang w:val="ru-RU"/>
              </w:rPr>
            </w:pPr>
            <w:r w:rsidRPr="0051124A">
              <w:rPr>
                <w:rFonts w:ascii="PT Astra Serif" w:hAnsi="PT Astra Serif" w:cs="Times New Roman"/>
                <w:i/>
                <w:sz w:val="22"/>
                <w:szCs w:val="21"/>
                <w:lang w:val="ru-RU"/>
              </w:rPr>
              <w:t xml:space="preserve">Консультирование </w:t>
            </w:r>
          </w:p>
          <w:p w:rsidR="003C140A" w:rsidRPr="0051124A" w:rsidRDefault="003C140A" w:rsidP="0051124A">
            <w:pPr>
              <w:pStyle w:val="a5"/>
              <w:rPr>
                <w:rFonts w:ascii="PT Astra Serif" w:hAnsi="PT Astra Serif" w:cs="Times New Roman"/>
                <w:sz w:val="22"/>
                <w:szCs w:val="21"/>
                <w:lang w:val="ru-RU"/>
              </w:rPr>
            </w:pP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Консультирование осуществляется в устной или письменной форме по телефону, на личном приеме, в ходе проведения профилактического мероприятия, контрольного (надзорного)</w:t>
            </w:r>
            <w:r w:rsidR="00310D71"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 xml:space="preserve"> </w:t>
            </w: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мероприятия</w:t>
            </w:r>
            <w:r w:rsidR="00395481"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.</w:t>
            </w:r>
          </w:p>
          <w:p w:rsidR="00395481" w:rsidRPr="0051124A" w:rsidRDefault="00395481" w:rsidP="0051124A">
            <w:pPr>
              <w:pStyle w:val="a5"/>
              <w:ind w:firstLine="426"/>
              <w:rPr>
                <w:rFonts w:ascii="PT Astra Serif" w:hAnsi="PT Astra Serif" w:cs="Times New Roman"/>
                <w:sz w:val="22"/>
                <w:szCs w:val="21"/>
                <w:lang w:val="ru-RU"/>
              </w:rPr>
            </w:pP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395481" w:rsidRPr="0051124A" w:rsidRDefault="00395481" w:rsidP="0051124A">
            <w:pPr>
              <w:pStyle w:val="a5"/>
              <w:ind w:firstLine="426"/>
              <w:rPr>
                <w:rFonts w:ascii="PT Astra Serif" w:hAnsi="PT Astra Serif" w:cs="Times New Roman"/>
                <w:sz w:val="22"/>
                <w:szCs w:val="21"/>
                <w:lang w:val="ru-RU"/>
              </w:rPr>
            </w:pP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1) организация и осуществление контроля в сфере благоустройства;</w:t>
            </w:r>
          </w:p>
          <w:p w:rsidR="00395481" w:rsidRPr="0051124A" w:rsidRDefault="00395481" w:rsidP="0051124A">
            <w:pPr>
              <w:pStyle w:val="a5"/>
              <w:ind w:firstLine="426"/>
              <w:rPr>
                <w:rFonts w:ascii="PT Astra Serif" w:hAnsi="PT Astra Serif" w:cs="Times New Roman"/>
                <w:sz w:val="22"/>
                <w:szCs w:val="21"/>
                <w:lang w:val="ru-RU"/>
              </w:rPr>
            </w:pP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 xml:space="preserve">2) порядок осуществления контрольных мероприятий, установленных настоящим </w:t>
            </w: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lastRenderedPageBreak/>
              <w:t>Положением;</w:t>
            </w:r>
          </w:p>
          <w:p w:rsidR="00395481" w:rsidRPr="0051124A" w:rsidRDefault="00395481" w:rsidP="0051124A">
            <w:pPr>
              <w:pStyle w:val="a5"/>
              <w:ind w:firstLine="426"/>
              <w:rPr>
                <w:rFonts w:ascii="PT Astra Serif" w:hAnsi="PT Astra Serif" w:cs="Times New Roman"/>
                <w:sz w:val="22"/>
                <w:szCs w:val="21"/>
                <w:lang w:val="ru-RU"/>
              </w:rPr>
            </w:pP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395481" w:rsidRPr="0051124A" w:rsidRDefault="00395481" w:rsidP="0051124A">
            <w:pPr>
              <w:pStyle w:val="a5"/>
              <w:ind w:firstLine="426"/>
              <w:rPr>
                <w:rFonts w:ascii="PT Astra Serif" w:hAnsi="PT Astra Serif" w:cs="Times New Roman"/>
                <w:sz w:val="22"/>
                <w:szCs w:val="21"/>
                <w:lang w:val="ru-RU"/>
              </w:rPr>
            </w:pP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395481" w:rsidRPr="0051124A" w:rsidRDefault="00395481" w:rsidP="0051124A">
            <w:pPr>
              <w:pStyle w:val="a5"/>
              <w:ind w:firstLine="426"/>
              <w:rPr>
                <w:rFonts w:ascii="PT Astra Serif" w:hAnsi="PT Astra Serif" w:cs="Times New Roman"/>
                <w:sz w:val="22"/>
                <w:szCs w:val="21"/>
                <w:lang w:val="ru-RU"/>
              </w:rPr>
            </w:pP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</w:tc>
        <w:tc>
          <w:tcPr>
            <w:tcW w:w="2103" w:type="dxa"/>
          </w:tcPr>
          <w:p w:rsidR="00746375" w:rsidRPr="0051124A" w:rsidRDefault="003C140A" w:rsidP="0051124A">
            <w:pPr>
              <w:pStyle w:val="a5"/>
              <w:rPr>
                <w:rFonts w:ascii="PT Astra Serif" w:hAnsi="PT Astra Serif" w:cs="Times New Roman"/>
                <w:sz w:val="22"/>
                <w:szCs w:val="21"/>
                <w:lang w:val="ru-RU"/>
              </w:rPr>
            </w:pP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lastRenderedPageBreak/>
              <w:t>Постоянно</w:t>
            </w:r>
            <w:r w:rsidR="00CC0607"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 </w:t>
            </w: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по обращениям</w:t>
            </w:r>
            <w:r w:rsidR="00CC0607"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 xml:space="preserve"> контролируемых лиц и их представителей</w:t>
            </w:r>
          </w:p>
        </w:tc>
        <w:tc>
          <w:tcPr>
            <w:tcW w:w="2115" w:type="dxa"/>
          </w:tcPr>
          <w:p w:rsidR="00746375" w:rsidRPr="0051124A" w:rsidRDefault="00064871" w:rsidP="0051124A">
            <w:pPr>
              <w:pStyle w:val="a5"/>
              <w:rPr>
                <w:rFonts w:ascii="PT Astra Serif" w:hAnsi="PT Astra Serif" w:cs="Times New Roman"/>
                <w:sz w:val="22"/>
                <w:szCs w:val="21"/>
                <w:lang w:val="ru-RU"/>
              </w:rPr>
            </w:pP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</w:t>
            </w:r>
            <w:r w:rsidR="00342FA8"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н</w:t>
            </w: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троля</w:t>
            </w:r>
          </w:p>
        </w:tc>
      </w:tr>
      <w:tr w:rsidR="00746375" w:rsidRPr="0051124A" w:rsidTr="0051124A">
        <w:tc>
          <w:tcPr>
            <w:tcW w:w="435" w:type="dxa"/>
          </w:tcPr>
          <w:p w:rsidR="00746375" w:rsidRPr="0051124A" w:rsidRDefault="00CC0607" w:rsidP="0051124A">
            <w:pPr>
              <w:pStyle w:val="a5"/>
              <w:rPr>
                <w:rFonts w:ascii="PT Astra Serif" w:hAnsi="PT Astra Serif" w:cs="Times New Roman"/>
                <w:sz w:val="22"/>
                <w:szCs w:val="21"/>
                <w:lang w:val="ru-RU"/>
              </w:rPr>
            </w:pP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lastRenderedPageBreak/>
              <w:t>5</w:t>
            </w:r>
          </w:p>
        </w:tc>
        <w:tc>
          <w:tcPr>
            <w:tcW w:w="4918" w:type="dxa"/>
          </w:tcPr>
          <w:p w:rsidR="00746375" w:rsidRPr="0051124A" w:rsidRDefault="00064871" w:rsidP="0051124A">
            <w:pPr>
              <w:pStyle w:val="a5"/>
              <w:rPr>
                <w:rFonts w:ascii="PT Astra Serif" w:hAnsi="PT Astra Serif" w:cs="Times New Roman"/>
                <w:i/>
                <w:sz w:val="22"/>
                <w:szCs w:val="21"/>
                <w:lang w:val="ru-RU"/>
              </w:rPr>
            </w:pPr>
            <w:r w:rsidRPr="0051124A">
              <w:rPr>
                <w:rFonts w:ascii="PT Astra Serif" w:hAnsi="PT Astra Serif" w:cs="Times New Roman"/>
                <w:i/>
                <w:sz w:val="22"/>
                <w:szCs w:val="21"/>
                <w:lang w:val="ru-RU"/>
              </w:rPr>
              <w:t>Профилактический визит</w:t>
            </w:r>
          </w:p>
          <w:p w:rsidR="00395481" w:rsidRPr="0051124A" w:rsidRDefault="00064871" w:rsidP="0051124A">
            <w:pPr>
              <w:pStyle w:val="a5"/>
              <w:ind w:firstLine="426"/>
              <w:rPr>
                <w:rFonts w:ascii="PT Astra Serif" w:hAnsi="PT Astra Serif" w:cs="Times New Roman"/>
                <w:sz w:val="22"/>
                <w:szCs w:val="21"/>
                <w:lang w:val="ru-RU"/>
              </w:rPr>
            </w:pP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Профилактический визит проводится в форме профилактическо</w:t>
            </w:r>
            <w:r w:rsidR="00342FA8"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й беседы по месту осуществления </w:t>
            </w: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деятельности контролируемого лица либо путем использования видео-конференц-связи.</w:t>
            </w:r>
            <w:r w:rsidR="00395481"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 xml:space="preserve">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064871" w:rsidRPr="0051124A" w:rsidRDefault="00395481" w:rsidP="0051124A">
            <w:pPr>
              <w:pStyle w:val="a5"/>
              <w:ind w:firstLine="426"/>
              <w:rPr>
                <w:rFonts w:ascii="PT Astra Serif" w:hAnsi="PT Astra Serif" w:cs="Times New Roman"/>
                <w:sz w:val="22"/>
                <w:szCs w:val="21"/>
                <w:lang w:val="ru-RU"/>
              </w:rPr>
            </w:pP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103" w:type="dxa"/>
          </w:tcPr>
          <w:p w:rsidR="00746375" w:rsidRPr="0051124A" w:rsidRDefault="00064871" w:rsidP="0051124A">
            <w:pPr>
              <w:pStyle w:val="a5"/>
              <w:rPr>
                <w:rFonts w:ascii="PT Astra Serif" w:hAnsi="PT Astra Serif" w:cs="Times New Roman"/>
                <w:sz w:val="22"/>
                <w:szCs w:val="21"/>
                <w:lang w:val="ru-RU"/>
              </w:rPr>
            </w:pP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Один раз в год</w:t>
            </w:r>
          </w:p>
        </w:tc>
        <w:tc>
          <w:tcPr>
            <w:tcW w:w="2115" w:type="dxa"/>
          </w:tcPr>
          <w:p w:rsidR="00746375" w:rsidRPr="0051124A" w:rsidRDefault="00064871" w:rsidP="0051124A">
            <w:pPr>
              <w:pStyle w:val="a5"/>
              <w:rPr>
                <w:rFonts w:ascii="PT Astra Serif" w:hAnsi="PT Astra Serif" w:cs="Times New Roman"/>
                <w:sz w:val="22"/>
                <w:szCs w:val="21"/>
                <w:lang w:val="ru-RU"/>
              </w:rPr>
            </w:pP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</w:t>
            </w:r>
            <w:r w:rsidR="00342FA8"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н</w:t>
            </w:r>
            <w:r w:rsidRPr="0051124A">
              <w:rPr>
                <w:rFonts w:ascii="PT Astra Serif" w:hAnsi="PT Astra Serif" w:cs="Times New Roman"/>
                <w:sz w:val="22"/>
                <w:szCs w:val="21"/>
                <w:lang w:val="ru-RU"/>
              </w:rPr>
              <w:t>троля</w:t>
            </w:r>
          </w:p>
        </w:tc>
      </w:tr>
    </w:tbl>
    <w:p w:rsidR="0051124A" w:rsidRDefault="0051124A" w:rsidP="0051124A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bCs/>
          <w:color w:val="000000"/>
        </w:rPr>
      </w:pPr>
    </w:p>
    <w:p w:rsidR="005932DE" w:rsidRPr="0051124A" w:rsidRDefault="00B16FDC" w:rsidP="0051124A">
      <w:pPr>
        <w:pStyle w:val="a3"/>
        <w:spacing w:before="0" w:beforeAutospacing="0" w:after="0" w:afterAutospacing="0"/>
        <w:jc w:val="center"/>
        <w:rPr>
          <w:rFonts w:ascii="PT Astra Serif" w:eastAsiaTheme="minorHAnsi" w:hAnsi="PT Astra Serif"/>
          <w:color w:val="000000"/>
          <w:lang w:eastAsia="en-US"/>
        </w:rPr>
      </w:pPr>
      <w:r w:rsidRPr="0051124A">
        <w:rPr>
          <w:rFonts w:ascii="PT Astra Serif" w:hAnsi="PT Astra Serif"/>
          <w:b/>
          <w:bCs/>
          <w:color w:val="000000"/>
        </w:rPr>
        <w:t xml:space="preserve">Раздел </w:t>
      </w:r>
      <w:r w:rsidR="005932DE" w:rsidRPr="0051124A">
        <w:rPr>
          <w:rFonts w:ascii="PT Astra Serif" w:hAnsi="PT Astra Serif"/>
          <w:b/>
          <w:bCs/>
          <w:color w:val="000000"/>
        </w:rPr>
        <w:t>IV. Показатели результативности и эффективности Программы</w:t>
      </w:r>
    </w:p>
    <w:p w:rsidR="00B16FDC" w:rsidRPr="0051124A" w:rsidRDefault="00B16FDC" w:rsidP="0051124A">
      <w:pPr>
        <w:pStyle w:val="a3"/>
        <w:spacing w:before="0" w:beforeAutospacing="0" w:after="0" w:afterAutospacing="0"/>
        <w:jc w:val="center"/>
        <w:rPr>
          <w:rFonts w:ascii="PT Astra Serif" w:hAnsi="PT Astra Serif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2092"/>
      </w:tblGrid>
      <w:tr w:rsidR="00921E9A" w:rsidRPr="0051124A" w:rsidTr="002C75E3">
        <w:trPr>
          <w:trHeight w:val="664"/>
        </w:trPr>
        <w:tc>
          <w:tcPr>
            <w:tcW w:w="534" w:type="dxa"/>
            <w:vAlign w:val="center"/>
          </w:tcPr>
          <w:p w:rsidR="00921E9A" w:rsidRPr="0051124A" w:rsidRDefault="00921E9A" w:rsidP="002C75E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4"/>
              </w:rPr>
            </w:pPr>
            <w:r w:rsidRPr="0051124A">
              <w:rPr>
                <w:rFonts w:ascii="PT Astra Serif" w:hAnsi="PT Astra Serif" w:cs="Times New Roman"/>
                <w:color w:val="000000"/>
                <w:szCs w:val="24"/>
              </w:rPr>
              <w:t>№ п/</w:t>
            </w:r>
            <w:r w:rsidR="00DC1CBD" w:rsidRPr="0051124A">
              <w:rPr>
                <w:rFonts w:ascii="PT Astra Serif" w:hAnsi="PT Astra Serif" w:cs="Times New Roman"/>
                <w:color w:val="000000"/>
                <w:szCs w:val="24"/>
              </w:rPr>
              <w:t>п</w:t>
            </w:r>
          </w:p>
        </w:tc>
        <w:tc>
          <w:tcPr>
            <w:tcW w:w="6945" w:type="dxa"/>
            <w:vAlign w:val="center"/>
          </w:tcPr>
          <w:p w:rsidR="00921E9A" w:rsidRPr="0051124A" w:rsidRDefault="00921E9A" w:rsidP="002C75E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4"/>
              </w:rPr>
            </w:pPr>
            <w:r w:rsidRPr="0051124A">
              <w:rPr>
                <w:rFonts w:ascii="PT Astra Serif" w:hAnsi="PT Astra Serif" w:cs="Times New Roman"/>
                <w:color w:val="000000"/>
                <w:szCs w:val="24"/>
              </w:rPr>
              <w:t>Наименование показателя</w:t>
            </w:r>
          </w:p>
        </w:tc>
        <w:tc>
          <w:tcPr>
            <w:tcW w:w="2092" w:type="dxa"/>
            <w:vAlign w:val="center"/>
          </w:tcPr>
          <w:p w:rsidR="00921E9A" w:rsidRPr="0051124A" w:rsidRDefault="00921E9A" w:rsidP="002C75E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4"/>
              </w:rPr>
            </w:pPr>
            <w:r w:rsidRPr="0051124A">
              <w:rPr>
                <w:rFonts w:ascii="PT Astra Serif" w:hAnsi="PT Astra Serif" w:cs="Times New Roman"/>
                <w:color w:val="000000"/>
                <w:szCs w:val="24"/>
              </w:rPr>
              <w:t>Величина</w:t>
            </w:r>
          </w:p>
        </w:tc>
      </w:tr>
      <w:tr w:rsidR="00921E9A" w:rsidRPr="0051124A" w:rsidTr="0051124A">
        <w:trPr>
          <w:trHeight w:val="1351"/>
        </w:trPr>
        <w:tc>
          <w:tcPr>
            <w:tcW w:w="534" w:type="dxa"/>
          </w:tcPr>
          <w:p w:rsidR="00921E9A" w:rsidRPr="0051124A" w:rsidRDefault="00921E9A" w:rsidP="0051124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color w:val="000000"/>
                <w:szCs w:val="24"/>
              </w:rPr>
            </w:pPr>
            <w:r w:rsidRPr="0051124A">
              <w:rPr>
                <w:rFonts w:ascii="PT Astra Serif" w:hAnsi="PT Astra Serif" w:cs="Times New Roman"/>
                <w:color w:val="000000"/>
                <w:szCs w:val="24"/>
              </w:rPr>
              <w:t>1</w:t>
            </w:r>
          </w:p>
        </w:tc>
        <w:tc>
          <w:tcPr>
            <w:tcW w:w="6945" w:type="dxa"/>
          </w:tcPr>
          <w:p w:rsidR="00921E9A" w:rsidRPr="0051124A" w:rsidRDefault="00921E9A" w:rsidP="0051124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color w:val="000000"/>
                <w:szCs w:val="24"/>
              </w:rPr>
            </w:pPr>
            <w:r w:rsidRPr="0051124A">
              <w:rPr>
                <w:rFonts w:ascii="PT Astra Serif" w:hAnsi="PT Astra Serif" w:cs="Times New Roman"/>
                <w:color w:val="000000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2021г . №248-ФЗ «О государственном контроле (надзоре) и муниципальном контроле в Российской Федерации»</w:t>
            </w:r>
            <w:r w:rsidR="00DC1CBD" w:rsidRPr="0051124A">
              <w:rPr>
                <w:rFonts w:ascii="PT Astra Serif" w:hAnsi="PT Astra Serif" w:cs="Times New Roman"/>
                <w:color w:val="000000"/>
                <w:szCs w:val="24"/>
              </w:rPr>
              <w:t>.</w:t>
            </w:r>
          </w:p>
        </w:tc>
        <w:tc>
          <w:tcPr>
            <w:tcW w:w="2092" w:type="dxa"/>
          </w:tcPr>
          <w:p w:rsidR="00921E9A" w:rsidRPr="0051124A" w:rsidRDefault="00921E9A" w:rsidP="0051124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4"/>
              </w:rPr>
            </w:pPr>
            <w:r w:rsidRPr="0051124A">
              <w:rPr>
                <w:rFonts w:ascii="PT Astra Serif" w:hAnsi="PT Astra Serif" w:cs="Times New Roman"/>
                <w:color w:val="000000"/>
                <w:szCs w:val="24"/>
              </w:rPr>
              <w:t>100%</w:t>
            </w:r>
          </w:p>
        </w:tc>
      </w:tr>
      <w:tr w:rsidR="00921E9A" w:rsidRPr="0051124A" w:rsidTr="0051124A">
        <w:trPr>
          <w:trHeight w:val="832"/>
        </w:trPr>
        <w:tc>
          <w:tcPr>
            <w:tcW w:w="534" w:type="dxa"/>
          </w:tcPr>
          <w:p w:rsidR="00921E9A" w:rsidRPr="0051124A" w:rsidRDefault="00921E9A" w:rsidP="0051124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color w:val="000000"/>
                <w:szCs w:val="24"/>
              </w:rPr>
            </w:pPr>
            <w:r w:rsidRPr="0051124A">
              <w:rPr>
                <w:rFonts w:ascii="PT Astra Serif" w:hAnsi="PT Astra Serif" w:cs="Times New Roman"/>
                <w:color w:val="000000"/>
                <w:szCs w:val="24"/>
              </w:rPr>
              <w:t>2</w:t>
            </w:r>
          </w:p>
        </w:tc>
        <w:tc>
          <w:tcPr>
            <w:tcW w:w="6945" w:type="dxa"/>
          </w:tcPr>
          <w:p w:rsidR="00921E9A" w:rsidRPr="0051124A" w:rsidRDefault="00921E9A" w:rsidP="0051124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color w:val="000000"/>
                <w:szCs w:val="24"/>
              </w:rPr>
            </w:pPr>
            <w:r w:rsidRPr="0051124A">
              <w:rPr>
                <w:rFonts w:ascii="PT Astra Serif" w:hAnsi="PT Astra Serif" w:cs="Times New Roman"/>
                <w:color w:val="000000"/>
                <w:szCs w:val="24"/>
              </w:rPr>
              <w:t>Утверждение доклада, содержащего результаты обобщения правоприме</w:t>
            </w:r>
            <w:r w:rsidR="00C00390" w:rsidRPr="0051124A">
              <w:rPr>
                <w:rFonts w:ascii="PT Astra Serif" w:hAnsi="PT Astra Serif" w:cs="Times New Roman"/>
                <w:color w:val="000000"/>
                <w:szCs w:val="24"/>
              </w:rPr>
              <w:t>н</w:t>
            </w:r>
            <w:r w:rsidRPr="0051124A">
              <w:rPr>
                <w:rFonts w:ascii="PT Astra Serif" w:hAnsi="PT Astra Serif" w:cs="Times New Roman"/>
                <w:color w:val="000000"/>
                <w:szCs w:val="24"/>
              </w:rPr>
              <w:t>ительной практики по осуществлению муниципального контроля, его опубликование</w:t>
            </w:r>
            <w:r w:rsidR="00DC1CBD" w:rsidRPr="0051124A">
              <w:rPr>
                <w:rFonts w:ascii="PT Astra Serif" w:hAnsi="PT Astra Serif" w:cs="Times New Roman"/>
                <w:color w:val="000000"/>
                <w:szCs w:val="24"/>
              </w:rPr>
              <w:t>.</w:t>
            </w:r>
          </w:p>
        </w:tc>
        <w:tc>
          <w:tcPr>
            <w:tcW w:w="2092" w:type="dxa"/>
          </w:tcPr>
          <w:p w:rsidR="00921E9A" w:rsidRPr="0051124A" w:rsidRDefault="00921E9A" w:rsidP="0051124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4"/>
              </w:rPr>
            </w:pPr>
            <w:r w:rsidRPr="0051124A">
              <w:rPr>
                <w:rFonts w:ascii="PT Astra Serif" w:hAnsi="PT Astra Serif" w:cs="Times New Roman"/>
                <w:color w:val="000000"/>
                <w:szCs w:val="24"/>
              </w:rPr>
              <w:t>Исполнено</w:t>
            </w:r>
            <w:r w:rsidR="00E72905" w:rsidRPr="0051124A">
              <w:rPr>
                <w:rFonts w:ascii="PT Astra Serif" w:hAnsi="PT Astra Serif" w:cs="Times New Roman"/>
                <w:color w:val="000000"/>
                <w:szCs w:val="24"/>
              </w:rPr>
              <w:t xml:space="preserve"> </w:t>
            </w:r>
            <w:r w:rsidRPr="0051124A">
              <w:rPr>
                <w:rFonts w:ascii="PT Astra Serif" w:hAnsi="PT Astra Serif" w:cs="Times New Roman"/>
                <w:color w:val="000000"/>
                <w:szCs w:val="24"/>
              </w:rPr>
              <w:t>/</w:t>
            </w:r>
            <w:r w:rsidR="00E72905" w:rsidRPr="0051124A">
              <w:rPr>
                <w:rFonts w:ascii="PT Astra Serif" w:hAnsi="PT Astra Serif" w:cs="Times New Roman"/>
                <w:color w:val="000000"/>
                <w:szCs w:val="24"/>
              </w:rPr>
              <w:t xml:space="preserve"> Н</w:t>
            </w:r>
            <w:r w:rsidRPr="0051124A">
              <w:rPr>
                <w:rFonts w:ascii="PT Astra Serif" w:hAnsi="PT Astra Serif" w:cs="Times New Roman"/>
                <w:color w:val="000000"/>
                <w:szCs w:val="24"/>
              </w:rPr>
              <w:t>е исполнено</w:t>
            </w:r>
          </w:p>
        </w:tc>
      </w:tr>
      <w:tr w:rsidR="00921E9A" w:rsidRPr="0051124A" w:rsidTr="0051124A">
        <w:tc>
          <w:tcPr>
            <w:tcW w:w="534" w:type="dxa"/>
          </w:tcPr>
          <w:p w:rsidR="00921E9A" w:rsidRPr="0051124A" w:rsidRDefault="00921E9A" w:rsidP="0051124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color w:val="000000"/>
                <w:szCs w:val="24"/>
              </w:rPr>
            </w:pPr>
            <w:r w:rsidRPr="0051124A">
              <w:rPr>
                <w:rFonts w:ascii="PT Astra Serif" w:hAnsi="PT Astra Serif" w:cs="Times New Roman"/>
                <w:color w:val="000000"/>
                <w:szCs w:val="24"/>
              </w:rPr>
              <w:t>3</w:t>
            </w:r>
          </w:p>
        </w:tc>
        <w:tc>
          <w:tcPr>
            <w:tcW w:w="6945" w:type="dxa"/>
          </w:tcPr>
          <w:p w:rsidR="00921E9A" w:rsidRPr="0051124A" w:rsidRDefault="00C00390" w:rsidP="0051124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color w:val="000000"/>
                <w:szCs w:val="24"/>
              </w:rPr>
            </w:pPr>
            <w:r w:rsidRPr="0051124A">
              <w:rPr>
                <w:rFonts w:ascii="PT Astra Serif" w:hAnsi="PT Astra Serif" w:cs="Times New Roman"/>
                <w:color w:val="000000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вред(ущерб) охраняемым законом ценностям либо создало угрозу причинения вреда(ущерба) охраняемым законом ценностям (%)</w:t>
            </w:r>
          </w:p>
          <w:p w:rsidR="00C00390" w:rsidRPr="0051124A" w:rsidRDefault="00C00390" w:rsidP="0051124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color w:val="000000"/>
                <w:szCs w:val="24"/>
              </w:rPr>
            </w:pPr>
          </w:p>
        </w:tc>
        <w:tc>
          <w:tcPr>
            <w:tcW w:w="2092" w:type="dxa"/>
          </w:tcPr>
          <w:p w:rsidR="00921E9A" w:rsidRPr="0051124A" w:rsidRDefault="00C00390" w:rsidP="0051124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4"/>
              </w:rPr>
            </w:pPr>
            <w:r w:rsidRPr="0051124A">
              <w:rPr>
                <w:rFonts w:ascii="PT Astra Serif" w:hAnsi="PT Astra Serif" w:cs="Times New Roman"/>
                <w:color w:val="000000"/>
                <w:szCs w:val="24"/>
              </w:rPr>
              <w:t>20% и более</w:t>
            </w:r>
          </w:p>
        </w:tc>
      </w:tr>
      <w:tr w:rsidR="00921E9A" w:rsidRPr="0051124A" w:rsidTr="0051124A">
        <w:trPr>
          <w:trHeight w:val="717"/>
        </w:trPr>
        <w:tc>
          <w:tcPr>
            <w:tcW w:w="534" w:type="dxa"/>
          </w:tcPr>
          <w:p w:rsidR="00921E9A" w:rsidRPr="0051124A" w:rsidRDefault="00921E9A" w:rsidP="0051124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color w:val="000000"/>
                <w:szCs w:val="24"/>
              </w:rPr>
            </w:pPr>
            <w:r w:rsidRPr="0051124A">
              <w:rPr>
                <w:rFonts w:ascii="PT Astra Serif" w:hAnsi="PT Astra Serif" w:cs="Times New Roman"/>
                <w:color w:val="000000"/>
                <w:szCs w:val="24"/>
              </w:rPr>
              <w:t>4</w:t>
            </w:r>
          </w:p>
        </w:tc>
        <w:tc>
          <w:tcPr>
            <w:tcW w:w="6945" w:type="dxa"/>
          </w:tcPr>
          <w:p w:rsidR="00921E9A" w:rsidRPr="0051124A" w:rsidRDefault="00FF1A51" w:rsidP="0051124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color w:val="000000"/>
                <w:szCs w:val="24"/>
              </w:rPr>
            </w:pPr>
            <w:r w:rsidRPr="0051124A">
              <w:rPr>
                <w:rFonts w:ascii="PT Astra Serif" w:hAnsi="PT Astra Serif" w:cs="Times New Roman"/>
                <w:color w:val="000000"/>
                <w:szCs w:val="24"/>
              </w:rPr>
              <w:t xml:space="preserve">Доля </w:t>
            </w:r>
            <w:r w:rsidR="00E72905" w:rsidRPr="0051124A">
              <w:rPr>
                <w:rFonts w:ascii="PT Astra Serif" w:hAnsi="PT Astra Serif" w:cs="Times New Roman"/>
                <w:color w:val="000000"/>
                <w:szCs w:val="24"/>
              </w:rPr>
              <w:t>лиц</w:t>
            </w:r>
            <w:r w:rsidRPr="0051124A">
              <w:rPr>
                <w:rFonts w:ascii="PT Astra Serif" w:hAnsi="PT Astra Serif" w:cs="Times New Roman"/>
                <w:color w:val="000000"/>
                <w:szCs w:val="24"/>
              </w:rPr>
              <w:t>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2092" w:type="dxa"/>
          </w:tcPr>
          <w:p w:rsidR="00921E9A" w:rsidRPr="0051124A" w:rsidRDefault="00FF1A51" w:rsidP="0051124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4"/>
              </w:rPr>
            </w:pPr>
            <w:r w:rsidRPr="0051124A">
              <w:rPr>
                <w:rFonts w:ascii="PT Astra Serif" w:hAnsi="PT Astra Serif" w:cs="Times New Roman"/>
                <w:color w:val="000000"/>
                <w:szCs w:val="24"/>
              </w:rPr>
              <w:t>100%</w:t>
            </w:r>
          </w:p>
        </w:tc>
      </w:tr>
    </w:tbl>
    <w:p w:rsidR="00FE7584" w:rsidRPr="0051124A" w:rsidRDefault="00FE7584" w:rsidP="0051124A">
      <w:pPr>
        <w:tabs>
          <w:tab w:val="left" w:pos="709"/>
        </w:tabs>
        <w:spacing w:line="240" w:lineRule="auto"/>
        <w:contextualSpacing/>
        <w:rPr>
          <w:rFonts w:ascii="PT Astra Serif" w:hAnsi="PT Astra Serif"/>
          <w:szCs w:val="24"/>
        </w:rPr>
      </w:pPr>
    </w:p>
    <w:sectPr w:rsidR="00FE7584" w:rsidRPr="0051124A" w:rsidSect="00C0750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72F" w:rsidRDefault="0082172F" w:rsidP="006F2450">
      <w:pPr>
        <w:spacing w:after="0" w:line="240" w:lineRule="auto"/>
      </w:pPr>
      <w:r>
        <w:separator/>
      </w:r>
    </w:p>
  </w:endnote>
  <w:endnote w:type="continuationSeparator" w:id="0">
    <w:p w:rsidR="0082172F" w:rsidRDefault="0082172F" w:rsidP="006F2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72F" w:rsidRDefault="0082172F" w:rsidP="006F2450">
      <w:pPr>
        <w:spacing w:after="0" w:line="240" w:lineRule="auto"/>
      </w:pPr>
      <w:r>
        <w:separator/>
      </w:r>
    </w:p>
  </w:footnote>
  <w:footnote w:type="continuationSeparator" w:id="0">
    <w:p w:rsidR="0082172F" w:rsidRDefault="0082172F" w:rsidP="006F2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450" w:rsidRDefault="006F2450" w:rsidP="00AC554E">
    <w:pPr>
      <w:pStyle w:val="a9"/>
      <w:tabs>
        <w:tab w:val="clear" w:pos="4677"/>
        <w:tab w:val="clear" w:pos="9355"/>
        <w:tab w:val="left" w:pos="7710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79F"/>
    <w:rsid w:val="00014EC6"/>
    <w:rsid w:val="00043ED5"/>
    <w:rsid w:val="0005352D"/>
    <w:rsid w:val="00064871"/>
    <w:rsid w:val="000939A2"/>
    <w:rsid w:val="000A2906"/>
    <w:rsid w:val="000C5AAA"/>
    <w:rsid w:val="000F424C"/>
    <w:rsid w:val="00121127"/>
    <w:rsid w:val="001326D6"/>
    <w:rsid w:val="00140A86"/>
    <w:rsid w:val="001740CA"/>
    <w:rsid w:val="00177E24"/>
    <w:rsid w:val="001A6F41"/>
    <w:rsid w:val="001A7D64"/>
    <w:rsid w:val="0020605A"/>
    <w:rsid w:val="0021617E"/>
    <w:rsid w:val="00222BF8"/>
    <w:rsid w:val="002C6B28"/>
    <w:rsid w:val="002C75E3"/>
    <w:rsid w:val="002F01D1"/>
    <w:rsid w:val="002F1E48"/>
    <w:rsid w:val="00310D71"/>
    <w:rsid w:val="00342FA8"/>
    <w:rsid w:val="003453E0"/>
    <w:rsid w:val="003514FD"/>
    <w:rsid w:val="00380B7E"/>
    <w:rsid w:val="00395481"/>
    <w:rsid w:val="003A0297"/>
    <w:rsid w:val="003A076F"/>
    <w:rsid w:val="003A216D"/>
    <w:rsid w:val="003B004D"/>
    <w:rsid w:val="003C140A"/>
    <w:rsid w:val="003E2F44"/>
    <w:rsid w:val="00405A76"/>
    <w:rsid w:val="00423A32"/>
    <w:rsid w:val="00445C72"/>
    <w:rsid w:val="004B1390"/>
    <w:rsid w:val="004C2CA2"/>
    <w:rsid w:val="005066A0"/>
    <w:rsid w:val="0051124A"/>
    <w:rsid w:val="005228F7"/>
    <w:rsid w:val="0056190A"/>
    <w:rsid w:val="0056492E"/>
    <w:rsid w:val="00570C8B"/>
    <w:rsid w:val="00581E41"/>
    <w:rsid w:val="0058663D"/>
    <w:rsid w:val="005932DE"/>
    <w:rsid w:val="005B7446"/>
    <w:rsid w:val="005D05B1"/>
    <w:rsid w:val="006065DE"/>
    <w:rsid w:val="00621B21"/>
    <w:rsid w:val="006352DC"/>
    <w:rsid w:val="006570D0"/>
    <w:rsid w:val="0067177F"/>
    <w:rsid w:val="00672E19"/>
    <w:rsid w:val="006878A2"/>
    <w:rsid w:val="006945B9"/>
    <w:rsid w:val="006A63EF"/>
    <w:rsid w:val="006F2450"/>
    <w:rsid w:val="00727126"/>
    <w:rsid w:val="00735B99"/>
    <w:rsid w:val="00746375"/>
    <w:rsid w:val="007622BE"/>
    <w:rsid w:val="007A4ECC"/>
    <w:rsid w:val="007B62A9"/>
    <w:rsid w:val="007E2167"/>
    <w:rsid w:val="0082172F"/>
    <w:rsid w:val="008A4965"/>
    <w:rsid w:val="008B001F"/>
    <w:rsid w:val="008E4279"/>
    <w:rsid w:val="008F575F"/>
    <w:rsid w:val="009057FA"/>
    <w:rsid w:val="00910387"/>
    <w:rsid w:val="00921E9A"/>
    <w:rsid w:val="0094279F"/>
    <w:rsid w:val="00951BC7"/>
    <w:rsid w:val="009A4C33"/>
    <w:rsid w:val="00A15482"/>
    <w:rsid w:val="00A266F6"/>
    <w:rsid w:val="00A337E6"/>
    <w:rsid w:val="00A67433"/>
    <w:rsid w:val="00A95CA8"/>
    <w:rsid w:val="00AC554E"/>
    <w:rsid w:val="00B06B72"/>
    <w:rsid w:val="00B16FDC"/>
    <w:rsid w:val="00B27DE1"/>
    <w:rsid w:val="00B878F9"/>
    <w:rsid w:val="00B965A9"/>
    <w:rsid w:val="00BA4F09"/>
    <w:rsid w:val="00BB34CB"/>
    <w:rsid w:val="00BB7B71"/>
    <w:rsid w:val="00BD0C39"/>
    <w:rsid w:val="00C00390"/>
    <w:rsid w:val="00C01833"/>
    <w:rsid w:val="00C07501"/>
    <w:rsid w:val="00C31C37"/>
    <w:rsid w:val="00C3653F"/>
    <w:rsid w:val="00CC0607"/>
    <w:rsid w:val="00CD6A7D"/>
    <w:rsid w:val="00CF1DD9"/>
    <w:rsid w:val="00D82AFF"/>
    <w:rsid w:val="00DC1CBD"/>
    <w:rsid w:val="00DC1FF6"/>
    <w:rsid w:val="00E00E05"/>
    <w:rsid w:val="00E11AEA"/>
    <w:rsid w:val="00E20E1F"/>
    <w:rsid w:val="00E34E37"/>
    <w:rsid w:val="00E42029"/>
    <w:rsid w:val="00E57984"/>
    <w:rsid w:val="00E66284"/>
    <w:rsid w:val="00E711A0"/>
    <w:rsid w:val="00E72905"/>
    <w:rsid w:val="00E7476A"/>
    <w:rsid w:val="00EA40ED"/>
    <w:rsid w:val="00ED4335"/>
    <w:rsid w:val="00F14566"/>
    <w:rsid w:val="00F41AEF"/>
    <w:rsid w:val="00F4222A"/>
    <w:rsid w:val="00F8051C"/>
    <w:rsid w:val="00FA62EB"/>
    <w:rsid w:val="00FB31B5"/>
    <w:rsid w:val="00FE2066"/>
    <w:rsid w:val="00FE7584"/>
    <w:rsid w:val="00FF1A51"/>
    <w:rsid w:val="00FF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A154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A15482"/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762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22BF8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222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BF8"/>
    <w:rPr>
      <w:rFonts w:ascii="Tahoma" w:hAnsi="Tahoma" w:cs="Tahoma"/>
      <w:sz w:val="16"/>
      <w:szCs w:val="16"/>
    </w:rPr>
  </w:style>
  <w:style w:type="paragraph" w:customStyle="1" w:styleId="1">
    <w:name w:val="Гиперссылка1"/>
    <w:basedOn w:val="a"/>
    <w:link w:val="a8"/>
    <w:uiPriority w:val="99"/>
    <w:rsid w:val="0058663D"/>
    <w:rPr>
      <w:rFonts w:ascii="Calibri" w:eastAsia="Times New Roman" w:hAnsi="Calibri" w:cs="Calibri"/>
      <w:color w:val="0000FF"/>
      <w:sz w:val="20"/>
      <w:szCs w:val="20"/>
      <w:u w:val="single"/>
      <w:lang w:eastAsia="ru-RU"/>
    </w:rPr>
  </w:style>
  <w:style w:type="character" w:styleId="a8">
    <w:name w:val="Hyperlink"/>
    <w:basedOn w:val="a0"/>
    <w:link w:val="1"/>
    <w:uiPriority w:val="99"/>
    <w:rsid w:val="0058663D"/>
    <w:rPr>
      <w:rFonts w:ascii="Calibri" w:eastAsia="Times New Roman" w:hAnsi="Calibri" w:cs="Calibri"/>
      <w:color w:val="0000FF"/>
      <w:sz w:val="20"/>
      <w:szCs w:val="20"/>
      <w:u w:val="single"/>
      <w:lang w:eastAsia="ru-RU"/>
    </w:rPr>
  </w:style>
  <w:style w:type="paragraph" w:styleId="a9">
    <w:name w:val="header"/>
    <w:basedOn w:val="a"/>
    <w:link w:val="aa"/>
    <w:uiPriority w:val="99"/>
    <w:unhideWhenUsed/>
    <w:rsid w:val="006F2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F2450"/>
  </w:style>
  <w:style w:type="paragraph" w:styleId="ab">
    <w:name w:val="footer"/>
    <w:basedOn w:val="a"/>
    <w:link w:val="ac"/>
    <w:uiPriority w:val="99"/>
    <w:unhideWhenUsed/>
    <w:rsid w:val="006F2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F2450"/>
  </w:style>
  <w:style w:type="paragraph" w:styleId="HTML">
    <w:name w:val="HTML Preformatted"/>
    <w:basedOn w:val="a"/>
    <w:link w:val="HTML0"/>
    <w:uiPriority w:val="99"/>
    <w:semiHidden/>
    <w:unhideWhenUsed/>
    <w:rsid w:val="006F24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2450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C6308-BD77-4C77-A4B8-9988C2786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2024-12-16T04:35:00Z</cp:lastPrinted>
  <dcterms:created xsi:type="dcterms:W3CDTF">2024-10-10T06:39:00Z</dcterms:created>
  <dcterms:modified xsi:type="dcterms:W3CDTF">2025-02-26T11:24:00Z</dcterms:modified>
</cp:coreProperties>
</file>